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AE" w:rsidRPr="001002AE" w:rsidRDefault="001002AE" w:rsidP="001002AE">
      <w:pPr>
        <w:widowControl w:val="0"/>
        <w:suppressAutoHyphens/>
        <w:spacing w:after="0" w:line="408" w:lineRule="auto"/>
        <w:ind w:right="142"/>
        <w:jc w:val="center"/>
        <w:outlineLvl w:val="0"/>
        <w:rPr>
          <w:rFonts w:ascii="Arial" w:eastAsia="Arial" w:hAnsi="Arial" w:cs="Arial"/>
          <w:b/>
          <w:bCs/>
          <w:spacing w:val="1"/>
        </w:rPr>
      </w:pPr>
      <w:r w:rsidRPr="001002AE">
        <w:rPr>
          <w:rFonts w:ascii="Arial" w:eastAsia="Arial" w:hAnsi="Arial" w:cs="Arial"/>
          <w:b/>
          <w:bCs/>
        </w:rPr>
        <w:t>ANEXO II</w:t>
      </w:r>
    </w:p>
    <w:p w:rsidR="001002AE" w:rsidRPr="001002AE" w:rsidRDefault="001002AE" w:rsidP="001002AE">
      <w:pPr>
        <w:widowControl w:val="0"/>
        <w:tabs>
          <w:tab w:val="left" w:pos="5616"/>
          <w:tab w:val="left" w:pos="8836"/>
          <w:tab w:val="left" w:pos="9433"/>
        </w:tabs>
        <w:suppressAutoHyphens/>
        <w:spacing w:after="0" w:line="240" w:lineRule="auto"/>
        <w:ind w:left="142" w:right="-1"/>
        <w:jc w:val="both"/>
        <w:rPr>
          <w:rFonts w:ascii="Arial" w:eastAsia="Verdana" w:hAnsi="Arial" w:cs="Arial"/>
        </w:rPr>
      </w:pPr>
      <w:r w:rsidRPr="001002AE">
        <w:rPr>
          <w:rFonts w:ascii="Arial" w:eastAsia="Verdana" w:hAnsi="Arial" w:cs="Arial"/>
        </w:rPr>
        <w:t>D.</w:t>
      </w:r>
      <w:r w:rsidRPr="001002AE">
        <w:rPr>
          <w:rFonts w:ascii="Arial" w:eastAsia="Verdana" w:hAnsi="Arial" w:cs="Arial"/>
          <w:u w:val="single" w:color="231F20"/>
        </w:rPr>
        <w:tab/>
      </w:r>
      <w:r w:rsidRPr="001002AE">
        <w:rPr>
          <w:rFonts w:ascii="Arial" w:eastAsia="Verdana" w:hAnsi="Arial" w:cs="Arial"/>
        </w:rPr>
        <w:t>,</w:t>
      </w:r>
      <w:r w:rsidRPr="001002AE">
        <w:rPr>
          <w:rFonts w:ascii="Arial" w:eastAsia="Verdana" w:hAnsi="Arial" w:cs="Arial"/>
          <w:spacing w:val="-1"/>
        </w:rPr>
        <w:t xml:space="preserve"> </w:t>
      </w:r>
      <w:r w:rsidRPr="001002AE">
        <w:rPr>
          <w:rFonts w:ascii="Arial" w:eastAsia="Verdana" w:hAnsi="Arial" w:cs="Arial"/>
        </w:rPr>
        <w:t>Alcalde-Presidente</w:t>
      </w:r>
      <w:r w:rsidRPr="001002AE">
        <w:rPr>
          <w:rFonts w:ascii="Arial" w:eastAsia="Verdana" w:hAnsi="Arial" w:cs="Arial"/>
          <w:spacing w:val="-2"/>
        </w:rPr>
        <w:t xml:space="preserve"> </w:t>
      </w:r>
      <w:r w:rsidRPr="001002AE">
        <w:rPr>
          <w:rFonts w:ascii="Arial" w:eastAsia="Verdana" w:hAnsi="Arial" w:cs="Arial"/>
        </w:rPr>
        <w:t>del</w:t>
      </w:r>
      <w:r w:rsidRPr="001002AE">
        <w:rPr>
          <w:rFonts w:ascii="Arial" w:eastAsia="Verdana" w:hAnsi="Arial" w:cs="Arial"/>
          <w:spacing w:val="-2"/>
        </w:rPr>
        <w:t xml:space="preserve"> </w:t>
      </w:r>
      <w:r w:rsidRPr="001002AE">
        <w:rPr>
          <w:rFonts w:ascii="Arial" w:eastAsia="Verdana" w:hAnsi="Arial" w:cs="Arial"/>
        </w:rPr>
        <w:t>Ayuntamiento</w:t>
      </w:r>
      <w:r w:rsidRPr="001002AE">
        <w:rPr>
          <w:rFonts w:ascii="Arial" w:eastAsia="Verdana" w:hAnsi="Arial" w:cs="Arial"/>
          <w:spacing w:val="-2"/>
        </w:rPr>
        <w:t xml:space="preserve"> </w:t>
      </w:r>
      <w:r w:rsidRPr="001002AE">
        <w:rPr>
          <w:rFonts w:ascii="Arial" w:eastAsia="Verdana" w:hAnsi="Arial" w:cs="Arial"/>
          <w:u w:val="single" w:color="231F20"/>
        </w:rPr>
        <w:tab/>
      </w:r>
      <w:r w:rsidRPr="001002AE">
        <w:rPr>
          <w:rFonts w:ascii="Arial" w:eastAsia="Verdana" w:hAnsi="Arial" w:cs="Arial"/>
        </w:rPr>
        <w:t>,</w:t>
      </w:r>
      <w:r w:rsidRPr="001002AE">
        <w:rPr>
          <w:rFonts w:ascii="Arial" w:eastAsia="Verdana" w:hAnsi="Arial" w:cs="Arial"/>
          <w:spacing w:val="10"/>
        </w:rPr>
        <w:t xml:space="preserve"> </w:t>
      </w:r>
      <w:r w:rsidRPr="001002AE">
        <w:rPr>
          <w:rFonts w:ascii="Arial" w:eastAsia="Verdana" w:hAnsi="Arial" w:cs="Arial"/>
        </w:rPr>
        <w:t>en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representación del mismo, a efectos de la obtención de subvenciones a otorgar por la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 xml:space="preserve">Consejería de Presidencia, </w:t>
      </w:r>
      <w:proofErr w:type="spellStart"/>
      <w:r w:rsidRPr="001002AE">
        <w:rPr>
          <w:rFonts w:ascii="Arial" w:eastAsia="Verdana" w:hAnsi="Arial" w:cs="Arial"/>
        </w:rPr>
        <w:t>Portavocía</w:t>
      </w:r>
      <w:proofErr w:type="spellEnd"/>
      <w:r w:rsidRPr="001002AE">
        <w:rPr>
          <w:rFonts w:ascii="Arial" w:eastAsia="Verdana" w:hAnsi="Arial" w:cs="Arial"/>
        </w:rPr>
        <w:t>, Acción Exterior y Emergencias,</w:t>
      </w:r>
    </w:p>
    <w:p w:rsidR="001002AE" w:rsidRPr="001002AE" w:rsidRDefault="001002AE" w:rsidP="001002AE">
      <w:pPr>
        <w:widowControl w:val="0"/>
        <w:suppressAutoHyphens/>
        <w:spacing w:after="0" w:line="240" w:lineRule="auto"/>
        <w:ind w:right="56"/>
        <w:outlineLvl w:val="0"/>
        <w:rPr>
          <w:rFonts w:ascii="Arial" w:eastAsia="Arial" w:hAnsi="Arial" w:cs="Arial"/>
          <w:b/>
          <w:bCs/>
          <w:spacing w:val="-1"/>
        </w:rPr>
      </w:pPr>
    </w:p>
    <w:p w:rsidR="001002AE" w:rsidRPr="001002AE" w:rsidRDefault="001002AE" w:rsidP="001002AE">
      <w:pPr>
        <w:widowControl w:val="0"/>
        <w:suppressAutoHyphens/>
        <w:spacing w:after="0" w:line="240" w:lineRule="auto"/>
        <w:ind w:right="56"/>
        <w:jc w:val="center"/>
        <w:outlineLvl w:val="0"/>
        <w:rPr>
          <w:rFonts w:ascii="Arial" w:eastAsia="Arial" w:hAnsi="Arial" w:cs="Arial"/>
          <w:b/>
          <w:bCs/>
          <w:spacing w:val="-1"/>
        </w:rPr>
      </w:pPr>
      <w:r w:rsidRPr="001002AE">
        <w:rPr>
          <w:rFonts w:ascii="Arial" w:eastAsia="Arial" w:hAnsi="Arial" w:cs="Arial"/>
          <w:b/>
          <w:bCs/>
          <w:spacing w:val="-1"/>
        </w:rPr>
        <w:t>DECLARA</w:t>
      </w:r>
      <w:r w:rsidRPr="001002AE">
        <w:rPr>
          <w:rFonts w:ascii="Arial" w:eastAsia="Arial" w:hAnsi="Arial" w:cs="Arial"/>
          <w:b/>
          <w:bCs/>
          <w:spacing w:val="-13"/>
        </w:rPr>
        <w:t xml:space="preserve"> </w:t>
      </w:r>
      <w:r w:rsidRPr="001002AE">
        <w:rPr>
          <w:rFonts w:ascii="Arial" w:eastAsia="Arial" w:hAnsi="Arial" w:cs="Arial"/>
          <w:b/>
          <w:bCs/>
          <w:spacing w:val="-1"/>
        </w:rPr>
        <w:t>RESPONSABLEMENTE</w:t>
      </w:r>
    </w:p>
    <w:p w:rsidR="001002AE" w:rsidRPr="001002AE" w:rsidRDefault="001002AE" w:rsidP="001002AE">
      <w:pPr>
        <w:widowControl w:val="0"/>
        <w:suppressAutoHyphens/>
        <w:spacing w:before="9" w:after="0" w:line="240" w:lineRule="auto"/>
        <w:rPr>
          <w:rFonts w:ascii="Arial" w:eastAsia="Verdana" w:hAnsi="Arial" w:cs="Arial"/>
          <w:b/>
        </w:rPr>
      </w:pPr>
    </w:p>
    <w:p w:rsidR="001002AE" w:rsidRPr="001002AE" w:rsidRDefault="001002AE" w:rsidP="001002AE">
      <w:pPr>
        <w:widowControl w:val="0"/>
        <w:numPr>
          <w:ilvl w:val="0"/>
          <w:numId w:val="27"/>
        </w:numPr>
        <w:suppressAutoHyphens/>
        <w:spacing w:after="0" w:line="240" w:lineRule="auto"/>
        <w:ind w:left="0" w:right="-1" w:firstLine="284"/>
        <w:contextualSpacing/>
        <w:jc w:val="both"/>
        <w:rPr>
          <w:rFonts w:ascii="Arial" w:eastAsia="Verdana" w:hAnsi="Arial" w:cs="Arial"/>
        </w:rPr>
      </w:pPr>
      <w:r w:rsidRPr="001002AE">
        <w:rPr>
          <w:rFonts w:ascii="Arial" w:eastAsia="Verdana" w:hAnsi="Arial" w:cs="Arial"/>
        </w:rPr>
        <w:t>Que</w:t>
      </w:r>
      <w:r w:rsidRPr="001002AE">
        <w:rPr>
          <w:rFonts w:ascii="Arial" w:eastAsia="Verdana" w:hAnsi="Arial" w:cs="Arial"/>
          <w:spacing w:val="-14"/>
        </w:rPr>
        <w:t xml:space="preserve"> </w:t>
      </w:r>
      <w:r w:rsidRPr="001002AE">
        <w:rPr>
          <w:rFonts w:ascii="Arial" w:eastAsia="Verdana" w:hAnsi="Arial" w:cs="Arial"/>
        </w:rPr>
        <w:t>la</w:t>
      </w:r>
      <w:r w:rsidRPr="001002AE">
        <w:rPr>
          <w:rFonts w:ascii="Arial" w:eastAsia="Verdana" w:hAnsi="Arial" w:cs="Arial"/>
          <w:spacing w:val="-14"/>
        </w:rPr>
        <w:t xml:space="preserve"> </w:t>
      </w:r>
      <w:r w:rsidRPr="001002AE">
        <w:rPr>
          <w:rFonts w:ascii="Arial" w:eastAsia="Verdana" w:hAnsi="Arial" w:cs="Arial"/>
        </w:rPr>
        <w:t>Corporación</w:t>
      </w:r>
      <w:r w:rsidRPr="001002AE">
        <w:rPr>
          <w:rFonts w:ascii="Arial" w:eastAsia="Verdana" w:hAnsi="Arial" w:cs="Arial"/>
          <w:spacing w:val="-13"/>
        </w:rPr>
        <w:t xml:space="preserve"> </w:t>
      </w:r>
      <w:r w:rsidRPr="001002AE">
        <w:rPr>
          <w:rFonts w:ascii="Arial" w:eastAsia="Verdana" w:hAnsi="Arial" w:cs="Arial"/>
        </w:rPr>
        <w:t>se</w:t>
      </w:r>
      <w:r w:rsidRPr="001002AE">
        <w:rPr>
          <w:rFonts w:ascii="Arial" w:eastAsia="Verdana" w:hAnsi="Arial" w:cs="Arial"/>
          <w:spacing w:val="-13"/>
        </w:rPr>
        <w:t xml:space="preserve"> </w:t>
      </w:r>
      <w:r w:rsidRPr="001002AE">
        <w:rPr>
          <w:rFonts w:ascii="Arial" w:eastAsia="Verdana" w:hAnsi="Arial" w:cs="Arial"/>
        </w:rPr>
        <w:t>halla</w:t>
      </w:r>
      <w:r w:rsidRPr="001002AE">
        <w:rPr>
          <w:rFonts w:ascii="Arial" w:eastAsia="Verdana" w:hAnsi="Arial" w:cs="Arial"/>
          <w:spacing w:val="-14"/>
        </w:rPr>
        <w:t xml:space="preserve"> </w:t>
      </w:r>
      <w:r w:rsidRPr="001002AE">
        <w:rPr>
          <w:rFonts w:ascii="Arial" w:eastAsia="Verdana" w:hAnsi="Arial" w:cs="Arial"/>
        </w:rPr>
        <w:t>al</w:t>
      </w:r>
      <w:r w:rsidRPr="001002AE">
        <w:rPr>
          <w:rFonts w:ascii="Arial" w:eastAsia="Verdana" w:hAnsi="Arial" w:cs="Arial"/>
          <w:spacing w:val="-12"/>
        </w:rPr>
        <w:t xml:space="preserve"> </w:t>
      </w:r>
      <w:r w:rsidRPr="001002AE">
        <w:rPr>
          <w:rFonts w:ascii="Arial" w:eastAsia="Verdana" w:hAnsi="Arial" w:cs="Arial"/>
        </w:rPr>
        <w:t>corriente</w:t>
      </w:r>
      <w:r w:rsidRPr="001002AE">
        <w:rPr>
          <w:rFonts w:ascii="Arial" w:eastAsia="Verdana" w:hAnsi="Arial" w:cs="Arial"/>
          <w:spacing w:val="-14"/>
        </w:rPr>
        <w:t xml:space="preserve"> </w:t>
      </w:r>
      <w:r w:rsidRPr="001002AE">
        <w:rPr>
          <w:rFonts w:ascii="Arial" w:eastAsia="Verdana" w:hAnsi="Arial" w:cs="Arial"/>
        </w:rPr>
        <w:t>en</w:t>
      </w:r>
      <w:r w:rsidRPr="001002AE">
        <w:rPr>
          <w:rFonts w:ascii="Arial" w:eastAsia="Verdana" w:hAnsi="Arial" w:cs="Arial"/>
          <w:spacing w:val="-13"/>
        </w:rPr>
        <w:t xml:space="preserve"> </w:t>
      </w:r>
      <w:r w:rsidRPr="001002AE">
        <w:rPr>
          <w:rFonts w:ascii="Arial" w:eastAsia="Verdana" w:hAnsi="Arial" w:cs="Arial"/>
        </w:rPr>
        <w:t>el</w:t>
      </w:r>
      <w:r w:rsidRPr="001002AE">
        <w:rPr>
          <w:rFonts w:ascii="Arial" w:eastAsia="Verdana" w:hAnsi="Arial" w:cs="Arial"/>
          <w:spacing w:val="-13"/>
        </w:rPr>
        <w:t xml:space="preserve"> </w:t>
      </w:r>
      <w:r w:rsidRPr="001002AE">
        <w:rPr>
          <w:rFonts w:ascii="Arial" w:eastAsia="Verdana" w:hAnsi="Arial" w:cs="Arial"/>
        </w:rPr>
        <w:t>cumplimiento</w:t>
      </w:r>
      <w:r w:rsidRPr="001002AE">
        <w:rPr>
          <w:rFonts w:ascii="Arial" w:eastAsia="Verdana" w:hAnsi="Arial" w:cs="Arial"/>
          <w:spacing w:val="-12"/>
        </w:rPr>
        <w:t xml:space="preserve"> </w:t>
      </w:r>
      <w:r w:rsidRPr="001002AE">
        <w:rPr>
          <w:rFonts w:ascii="Arial" w:eastAsia="Verdana" w:hAnsi="Arial" w:cs="Arial"/>
        </w:rPr>
        <w:t>de</w:t>
      </w:r>
      <w:r w:rsidRPr="001002AE">
        <w:rPr>
          <w:rFonts w:ascii="Arial" w:eastAsia="Verdana" w:hAnsi="Arial" w:cs="Arial"/>
          <w:spacing w:val="-9"/>
        </w:rPr>
        <w:t xml:space="preserve"> </w:t>
      </w:r>
      <w:r w:rsidRPr="001002AE">
        <w:rPr>
          <w:rFonts w:ascii="Arial" w:eastAsia="Verdana" w:hAnsi="Arial" w:cs="Arial"/>
        </w:rPr>
        <w:t>sus</w:t>
      </w:r>
      <w:r w:rsidRPr="001002AE">
        <w:rPr>
          <w:rFonts w:ascii="Arial" w:eastAsia="Verdana" w:hAnsi="Arial" w:cs="Arial"/>
          <w:spacing w:val="-13"/>
        </w:rPr>
        <w:t xml:space="preserve"> </w:t>
      </w:r>
      <w:r w:rsidRPr="001002AE">
        <w:rPr>
          <w:rFonts w:ascii="Arial" w:eastAsia="Verdana" w:hAnsi="Arial" w:cs="Arial"/>
        </w:rPr>
        <w:t>obligaciones</w:t>
      </w:r>
      <w:r w:rsidRPr="001002AE">
        <w:rPr>
          <w:rFonts w:ascii="Arial" w:eastAsia="Verdana" w:hAnsi="Arial" w:cs="Arial"/>
          <w:spacing w:val="-12"/>
        </w:rPr>
        <w:t xml:space="preserve"> </w:t>
      </w:r>
      <w:r w:rsidRPr="001002AE">
        <w:rPr>
          <w:rFonts w:ascii="Arial" w:eastAsia="Verdana" w:hAnsi="Arial" w:cs="Arial"/>
        </w:rPr>
        <w:t>tributarias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con el Estado y la Comunidad Autónoma de la Región de Murcia, así como con la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Seguridad</w:t>
      </w:r>
      <w:r w:rsidRPr="001002AE">
        <w:rPr>
          <w:rFonts w:ascii="Arial" w:eastAsia="Verdana" w:hAnsi="Arial" w:cs="Arial"/>
          <w:spacing w:val="-1"/>
        </w:rPr>
        <w:t xml:space="preserve"> </w:t>
      </w:r>
      <w:r w:rsidRPr="001002AE">
        <w:rPr>
          <w:rFonts w:ascii="Arial" w:eastAsia="Verdana" w:hAnsi="Arial" w:cs="Arial"/>
        </w:rPr>
        <w:t>Social,</w:t>
      </w:r>
      <w:r w:rsidRPr="001002AE">
        <w:rPr>
          <w:rFonts w:ascii="Arial" w:eastAsia="Verdana" w:hAnsi="Arial" w:cs="Arial"/>
          <w:spacing w:val="-1"/>
        </w:rPr>
        <w:t xml:space="preserve"> </w:t>
      </w:r>
      <w:r w:rsidRPr="001002AE">
        <w:rPr>
          <w:rFonts w:ascii="Arial" w:eastAsia="Verdana" w:hAnsi="Arial" w:cs="Arial"/>
        </w:rPr>
        <w:t>conforme a</w:t>
      </w:r>
      <w:r w:rsidRPr="001002AE">
        <w:rPr>
          <w:rFonts w:ascii="Arial" w:eastAsia="Verdana" w:hAnsi="Arial" w:cs="Arial"/>
          <w:spacing w:val="-1"/>
        </w:rPr>
        <w:t xml:space="preserve"> </w:t>
      </w:r>
      <w:r w:rsidRPr="001002AE">
        <w:rPr>
          <w:rFonts w:ascii="Arial" w:eastAsia="Verdana" w:hAnsi="Arial" w:cs="Arial"/>
        </w:rPr>
        <w:t>lo establecido</w:t>
      </w:r>
      <w:r w:rsidRPr="001002AE">
        <w:rPr>
          <w:rFonts w:ascii="Arial" w:eastAsia="Verdana" w:hAnsi="Arial" w:cs="Arial"/>
          <w:spacing w:val="-1"/>
        </w:rPr>
        <w:t xml:space="preserve"> </w:t>
      </w:r>
      <w:r w:rsidRPr="001002AE">
        <w:rPr>
          <w:rFonts w:ascii="Arial" w:eastAsia="Verdana" w:hAnsi="Arial" w:cs="Arial"/>
        </w:rPr>
        <w:t>en las</w:t>
      </w:r>
      <w:r w:rsidRPr="001002AE">
        <w:rPr>
          <w:rFonts w:ascii="Arial" w:eastAsia="Verdana" w:hAnsi="Arial" w:cs="Arial"/>
          <w:spacing w:val="-1"/>
        </w:rPr>
        <w:t xml:space="preserve"> </w:t>
      </w:r>
      <w:r w:rsidRPr="001002AE">
        <w:rPr>
          <w:rFonts w:ascii="Arial" w:eastAsia="Verdana" w:hAnsi="Arial" w:cs="Arial"/>
        </w:rPr>
        <w:t xml:space="preserve">disposiciones vigentes. </w:t>
      </w:r>
    </w:p>
    <w:p w:rsidR="001002AE" w:rsidRPr="001002AE" w:rsidRDefault="001002AE" w:rsidP="001002AE">
      <w:pPr>
        <w:widowControl w:val="0"/>
        <w:suppressAutoHyphens/>
        <w:spacing w:before="1" w:after="0" w:line="240" w:lineRule="auto"/>
        <w:rPr>
          <w:rFonts w:ascii="Arial" w:eastAsia="Verdana" w:hAnsi="Arial" w:cs="Arial"/>
        </w:rPr>
      </w:pPr>
    </w:p>
    <w:p w:rsidR="001002AE" w:rsidRPr="001002AE" w:rsidRDefault="001002AE" w:rsidP="001002AE">
      <w:pPr>
        <w:widowControl w:val="0"/>
        <w:numPr>
          <w:ilvl w:val="0"/>
          <w:numId w:val="27"/>
        </w:numPr>
        <w:suppressAutoHyphens/>
        <w:spacing w:before="1" w:after="0" w:line="240" w:lineRule="auto"/>
        <w:ind w:left="0" w:right="-1" w:firstLine="284"/>
        <w:contextualSpacing/>
        <w:jc w:val="both"/>
        <w:rPr>
          <w:rFonts w:ascii="Arial" w:eastAsia="Verdana" w:hAnsi="Arial" w:cs="Arial"/>
        </w:rPr>
      </w:pPr>
      <w:r w:rsidRPr="001002AE">
        <w:rPr>
          <w:rFonts w:ascii="Arial" w:eastAsia="Verdana" w:hAnsi="Arial" w:cs="Arial"/>
        </w:rPr>
        <w:t>Que la misma no se encuentra incursa en ninguna de las demás circunstancias que,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conforme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al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artículo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13.2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de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la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Ley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38/2003,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de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17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de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noviembre,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General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de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Subvenciones, determinan la imposibilidad de obtener la condición de beneficiario de las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subvenciones</w:t>
      </w:r>
      <w:r w:rsidRPr="001002AE">
        <w:rPr>
          <w:rFonts w:ascii="Arial" w:eastAsia="Verdana" w:hAnsi="Arial" w:cs="Arial"/>
          <w:spacing w:val="-1"/>
        </w:rPr>
        <w:t xml:space="preserve"> </w:t>
      </w:r>
      <w:r w:rsidRPr="001002AE">
        <w:rPr>
          <w:rFonts w:ascii="Arial" w:eastAsia="Verdana" w:hAnsi="Arial" w:cs="Arial"/>
        </w:rPr>
        <w:t xml:space="preserve">reguladas por dicha norma. </w:t>
      </w:r>
    </w:p>
    <w:p w:rsidR="001002AE" w:rsidRPr="001002AE" w:rsidRDefault="001002AE" w:rsidP="001002AE">
      <w:pPr>
        <w:widowControl w:val="0"/>
        <w:suppressAutoHyphens/>
        <w:spacing w:before="1" w:after="0" w:line="240" w:lineRule="auto"/>
        <w:ind w:right="-1"/>
        <w:contextualSpacing/>
        <w:jc w:val="both"/>
        <w:rPr>
          <w:rFonts w:ascii="Arial" w:eastAsia="Verdana" w:hAnsi="Arial" w:cs="Arial"/>
        </w:rPr>
      </w:pPr>
    </w:p>
    <w:p w:rsidR="001002AE" w:rsidRPr="001002AE" w:rsidRDefault="001002AE" w:rsidP="001002AE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before="1" w:after="0" w:line="240" w:lineRule="auto"/>
        <w:ind w:left="0" w:right="-1" w:firstLine="284"/>
        <w:contextualSpacing/>
        <w:jc w:val="both"/>
        <w:rPr>
          <w:rFonts w:ascii="Arial" w:eastAsia="Verdana" w:hAnsi="Arial" w:cs="Arial"/>
        </w:rPr>
      </w:pPr>
      <w:r w:rsidRPr="001002AE">
        <w:rPr>
          <w:rFonts w:ascii="Arial" w:eastAsia="Verdana" w:hAnsi="Arial" w:cs="Arial"/>
        </w:rPr>
        <w:t>A tal efecto, en aplicación del artículo 28 de la Ley 39/2015, de 1 de octubre, el Procedimiento Administrativo común de las Administraciones Públicas, el órgano administrativo consultará o recabará por medios electrónicos, los datos relacionados a continuación, salvo que se oponga a la consulta:</w:t>
      </w:r>
    </w:p>
    <w:p w:rsidR="001002AE" w:rsidRPr="001002AE" w:rsidRDefault="001002AE" w:rsidP="00100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Verdana" w:hAnsi="Arial" w:cs="Arial"/>
        </w:rPr>
      </w:pPr>
      <w:r w:rsidRPr="001002AE">
        <w:rPr>
          <w:rFonts w:ascii="Arial" w:eastAsia="Verdana" w:hAnsi="Arial" w:cs="Arial"/>
          <w:noProof/>
          <w:color w:val="FFFFFF" w:themeColor="background1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A2CE3" wp14:editId="3FB8C2DA">
                <wp:simplePos x="0" y="0"/>
                <wp:positionH relativeFrom="column">
                  <wp:posOffset>653415</wp:posOffset>
                </wp:positionH>
                <wp:positionV relativeFrom="paragraph">
                  <wp:posOffset>92710</wp:posOffset>
                </wp:positionV>
                <wp:extent cx="180975" cy="2095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90992" id="Rectángulo 1" o:spid="_x0000_s1026" style="position:absolute;margin-left:51.45pt;margin-top:7.3pt;width:14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" fillcolor="window" strokecolor="#404040" strokeweight="1.5pt"/>
            </w:pict>
          </mc:Fallback>
        </mc:AlternateContent>
      </w:r>
    </w:p>
    <w:p w:rsidR="001002AE" w:rsidRPr="001002AE" w:rsidRDefault="001002AE" w:rsidP="001002AE">
      <w:pPr>
        <w:autoSpaceDE w:val="0"/>
        <w:autoSpaceDN w:val="0"/>
        <w:adjustRightInd w:val="0"/>
        <w:spacing w:after="0" w:line="240" w:lineRule="auto"/>
        <w:ind w:left="1413"/>
        <w:jc w:val="both"/>
        <w:rPr>
          <w:rFonts w:ascii="Arial" w:eastAsia="Verdana" w:hAnsi="Arial" w:cs="Arial"/>
          <w:sz w:val="20"/>
        </w:rPr>
      </w:pPr>
      <w:r w:rsidRPr="001002AE">
        <w:rPr>
          <w:rFonts w:ascii="Arial" w:eastAsia="Verdana" w:hAnsi="Arial" w:cs="Arial"/>
          <w:b/>
          <w:sz w:val="20"/>
        </w:rPr>
        <w:t>ME OPONGO</w:t>
      </w:r>
      <w:r w:rsidRPr="001002AE">
        <w:rPr>
          <w:rFonts w:ascii="Arial" w:eastAsia="Verdana" w:hAnsi="Arial" w:cs="Arial"/>
          <w:sz w:val="20"/>
        </w:rPr>
        <w:t xml:space="preserve"> a la consulta de estar al corriente de pago de obligaciones con la Seguridad Social.</w:t>
      </w:r>
    </w:p>
    <w:p w:rsidR="001002AE" w:rsidRPr="001002AE" w:rsidRDefault="001002AE" w:rsidP="001002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" w:hAnsi="Arial" w:cs="Arial"/>
          <w:sz w:val="20"/>
        </w:rPr>
      </w:pPr>
      <w:r w:rsidRPr="001002AE">
        <w:rPr>
          <w:rFonts w:ascii="Arial" w:eastAsia="Verdana" w:hAnsi="Arial" w:cs="Arial"/>
          <w:noProof/>
          <w:color w:val="FFFFFF" w:themeColor="background1"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7FC7D" wp14:editId="693E1256">
                <wp:simplePos x="0" y="0"/>
                <wp:positionH relativeFrom="column">
                  <wp:posOffset>657225</wp:posOffset>
                </wp:positionH>
                <wp:positionV relativeFrom="paragraph">
                  <wp:posOffset>75565</wp:posOffset>
                </wp:positionV>
                <wp:extent cx="180975" cy="2095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F53A9" id="Rectángulo 7" o:spid="_x0000_s1026" style="position:absolute;margin-left:51.75pt;margin-top:5.95pt;width:14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" fillcolor="window" strokecolor="#404040" strokeweight="1.5pt"/>
            </w:pict>
          </mc:Fallback>
        </mc:AlternateContent>
      </w:r>
    </w:p>
    <w:p w:rsidR="001002AE" w:rsidRPr="001002AE" w:rsidRDefault="001002AE" w:rsidP="001002AE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" w:hAnsi="Arial" w:cs="Arial"/>
          <w:sz w:val="20"/>
          <w:szCs w:val="24"/>
        </w:rPr>
      </w:pPr>
      <w:r w:rsidRPr="001002AE">
        <w:rPr>
          <w:rFonts w:ascii="Arial" w:hAnsi="Arial" w:cs="Arial"/>
          <w:b/>
          <w:sz w:val="20"/>
          <w:szCs w:val="24"/>
        </w:rPr>
        <w:t>NO AUTORIZO</w:t>
      </w:r>
      <w:r w:rsidRPr="001002AE">
        <w:rPr>
          <w:rFonts w:ascii="Arial" w:hAnsi="Arial" w:cs="Arial"/>
          <w:sz w:val="20"/>
          <w:szCs w:val="24"/>
        </w:rPr>
        <w:t xml:space="preserve"> la consulta e datos tributarios de: Estar al corriente de pago de obligaciones tributarias con la AEAT para la solicitud de ayudas y subvenciones.</w:t>
      </w:r>
    </w:p>
    <w:p w:rsidR="001002AE" w:rsidRPr="001002AE" w:rsidRDefault="001002AE" w:rsidP="00100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1002AE">
        <w:rPr>
          <w:rFonts w:ascii="Arial" w:eastAsia="Verdana" w:hAnsi="Arial" w:cs="Arial"/>
          <w:noProof/>
          <w:color w:val="FFFFFF" w:themeColor="background1"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25FA9" wp14:editId="2C2C97E2">
                <wp:simplePos x="0" y="0"/>
                <wp:positionH relativeFrom="column">
                  <wp:posOffset>657225</wp:posOffset>
                </wp:positionH>
                <wp:positionV relativeFrom="paragraph">
                  <wp:posOffset>75565</wp:posOffset>
                </wp:positionV>
                <wp:extent cx="180975" cy="2095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E013A" id="Rectángulo 8" o:spid="_x0000_s1026" style="position:absolute;margin-left:51.75pt;margin-top:5.95pt;width:14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" fillcolor="window" strokecolor="#404040" strokeweight="1.5pt"/>
            </w:pict>
          </mc:Fallback>
        </mc:AlternateContent>
      </w:r>
    </w:p>
    <w:p w:rsidR="001002AE" w:rsidRPr="001002AE" w:rsidRDefault="001002AE" w:rsidP="001002AE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" w:hAnsi="Arial" w:cs="Arial"/>
          <w:sz w:val="20"/>
          <w:szCs w:val="24"/>
        </w:rPr>
      </w:pPr>
      <w:r w:rsidRPr="001002AE">
        <w:rPr>
          <w:rFonts w:ascii="Arial" w:hAnsi="Arial" w:cs="Arial"/>
          <w:b/>
          <w:sz w:val="20"/>
          <w:szCs w:val="24"/>
        </w:rPr>
        <w:t>NO AUTORIZO</w:t>
      </w:r>
      <w:r w:rsidRPr="001002AE">
        <w:rPr>
          <w:rFonts w:ascii="Arial" w:hAnsi="Arial" w:cs="Arial"/>
          <w:sz w:val="20"/>
          <w:szCs w:val="24"/>
        </w:rPr>
        <w:t xml:space="preserve"> la consulta de datos tributarios de: Certificado de estar al corriente de pago obligaciones tributarias con la CARM.</w:t>
      </w:r>
    </w:p>
    <w:p w:rsidR="001002AE" w:rsidRPr="001002AE" w:rsidRDefault="001002AE" w:rsidP="00100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1002AE" w:rsidRPr="001002AE" w:rsidRDefault="001002AE" w:rsidP="00100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  <w:r w:rsidRPr="001002AE">
        <w:rPr>
          <w:rFonts w:ascii="Arial" w:hAnsi="Arial" w:cs="Arial"/>
          <w:szCs w:val="24"/>
        </w:rPr>
        <w:t xml:space="preserve">En caso de no </w:t>
      </w:r>
      <w:r w:rsidRPr="001002AE">
        <w:rPr>
          <w:rFonts w:ascii="Arial" w:hAnsi="Arial" w:cs="Arial"/>
          <w:b/>
          <w:szCs w:val="24"/>
        </w:rPr>
        <w:t>AUTORIZACIÓN</w:t>
      </w:r>
      <w:r w:rsidRPr="001002AE">
        <w:rPr>
          <w:rFonts w:ascii="Arial" w:hAnsi="Arial" w:cs="Arial"/>
          <w:szCs w:val="24"/>
        </w:rPr>
        <w:t xml:space="preserve"> o de </w:t>
      </w:r>
      <w:r w:rsidRPr="001002AE">
        <w:rPr>
          <w:rFonts w:ascii="Arial" w:hAnsi="Arial" w:cs="Arial"/>
          <w:b/>
          <w:szCs w:val="24"/>
        </w:rPr>
        <w:t>OPOSICIÓN</w:t>
      </w:r>
      <w:r w:rsidRPr="001002AE">
        <w:rPr>
          <w:rFonts w:ascii="Arial" w:hAnsi="Arial" w:cs="Arial"/>
          <w:szCs w:val="24"/>
        </w:rPr>
        <w:t xml:space="preserve"> a que el órgano administrativo competente consulte u obtenga los mencionados datos y documentos, deberá manifestarlos expresamente marcando las casilla correspondiente, </w:t>
      </w:r>
      <w:r w:rsidRPr="001002AE">
        <w:rPr>
          <w:rFonts w:ascii="Arial" w:hAnsi="Arial" w:cs="Arial"/>
          <w:b/>
          <w:szCs w:val="24"/>
        </w:rPr>
        <w:t>QUEDANDO OBLIGADO A APORTARLOS</w:t>
      </w:r>
      <w:r w:rsidRPr="001002AE">
        <w:rPr>
          <w:rFonts w:ascii="Arial" w:hAnsi="Arial" w:cs="Arial"/>
          <w:szCs w:val="24"/>
        </w:rPr>
        <w:t xml:space="preserve"> al procedimiento junto a esta presentación.</w:t>
      </w:r>
    </w:p>
    <w:p w:rsidR="001002AE" w:rsidRPr="001002AE" w:rsidRDefault="001002AE" w:rsidP="001002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1002AE" w:rsidRPr="001002AE" w:rsidRDefault="001002AE" w:rsidP="001002AE">
      <w:pPr>
        <w:widowControl w:val="0"/>
        <w:suppressAutoHyphens/>
        <w:spacing w:after="0" w:line="240" w:lineRule="auto"/>
        <w:ind w:left="142" w:right="-1" w:firstLine="566"/>
        <w:jc w:val="both"/>
        <w:rPr>
          <w:rFonts w:ascii="Arial" w:eastAsia="Verdana" w:hAnsi="Arial" w:cs="Arial"/>
        </w:rPr>
      </w:pPr>
      <w:r w:rsidRPr="001002AE">
        <w:rPr>
          <w:rFonts w:ascii="Arial" w:eastAsia="Verdana" w:hAnsi="Arial" w:cs="Arial"/>
        </w:rPr>
        <w:t>Y</w:t>
      </w:r>
      <w:r w:rsidRPr="001002AE">
        <w:rPr>
          <w:rFonts w:ascii="Arial" w:eastAsia="Verdana" w:hAnsi="Arial" w:cs="Arial"/>
          <w:spacing w:val="-9"/>
        </w:rPr>
        <w:t xml:space="preserve"> </w:t>
      </w:r>
      <w:r w:rsidRPr="001002AE">
        <w:rPr>
          <w:rFonts w:ascii="Arial" w:eastAsia="Verdana" w:hAnsi="Arial" w:cs="Arial"/>
        </w:rPr>
        <w:t>para</w:t>
      </w:r>
      <w:r w:rsidRPr="001002AE">
        <w:rPr>
          <w:rFonts w:ascii="Arial" w:eastAsia="Verdana" w:hAnsi="Arial" w:cs="Arial"/>
          <w:spacing w:val="-9"/>
        </w:rPr>
        <w:t xml:space="preserve"> </w:t>
      </w:r>
      <w:r w:rsidRPr="001002AE">
        <w:rPr>
          <w:rFonts w:ascii="Arial" w:eastAsia="Verdana" w:hAnsi="Arial" w:cs="Arial"/>
        </w:rPr>
        <w:t>que</w:t>
      </w:r>
      <w:r w:rsidRPr="001002AE">
        <w:rPr>
          <w:rFonts w:ascii="Arial" w:eastAsia="Verdana" w:hAnsi="Arial" w:cs="Arial"/>
          <w:spacing w:val="-8"/>
        </w:rPr>
        <w:t xml:space="preserve"> </w:t>
      </w:r>
      <w:r w:rsidRPr="001002AE">
        <w:rPr>
          <w:rFonts w:ascii="Arial" w:eastAsia="Verdana" w:hAnsi="Arial" w:cs="Arial"/>
        </w:rPr>
        <w:t>así</w:t>
      </w:r>
      <w:r w:rsidRPr="001002AE">
        <w:rPr>
          <w:rFonts w:ascii="Arial" w:eastAsia="Verdana" w:hAnsi="Arial" w:cs="Arial"/>
          <w:spacing w:val="-11"/>
        </w:rPr>
        <w:t xml:space="preserve"> </w:t>
      </w:r>
      <w:r w:rsidRPr="001002AE">
        <w:rPr>
          <w:rFonts w:ascii="Arial" w:eastAsia="Verdana" w:hAnsi="Arial" w:cs="Arial"/>
        </w:rPr>
        <w:t>conste</w:t>
      </w:r>
      <w:r w:rsidRPr="001002AE">
        <w:rPr>
          <w:rFonts w:ascii="Arial" w:eastAsia="Verdana" w:hAnsi="Arial" w:cs="Arial"/>
          <w:spacing w:val="-8"/>
        </w:rPr>
        <w:t xml:space="preserve"> </w:t>
      </w:r>
      <w:r w:rsidRPr="001002AE">
        <w:rPr>
          <w:rFonts w:ascii="Arial" w:eastAsia="Verdana" w:hAnsi="Arial" w:cs="Arial"/>
        </w:rPr>
        <w:t>y</w:t>
      </w:r>
      <w:r w:rsidRPr="001002AE">
        <w:rPr>
          <w:rFonts w:ascii="Arial" w:eastAsia="Verdana" w:hAnsi="Arial" w:cs="Arial"/>
          <w:spacing w:val="-9"/>
        </w:rPr>
        <w:t xml:space="preserve"> </w:t>
      </w:r>
      <w:r w:rsidRPr="001002AE">
        <w:rPr>
          <w:rFonts w:ascii="Arial" w:eastAsia="Verdana" w:hAnsi="Arial" w:cs="Arial"/>
        </w:rPr>
        <w:t>surta</w:t>
      </w:r>
      <w:r w:rsidRPr="001002AE">
        <w:rPr>
          <w:rFonts w:ascii="Arial" w:eastAsia="Verdana" w:hAnsi="Arial" w:cs="Arial"/>
          <w:spacing w:val="-7"/>
        </w:rPr>
        <w:t xml:space="preserve"> </w:t>
      </w:r>
      <w:r w:rsidRPr="001002AE">
        <w:rPr>
          <w:rFonts w:ascii="Arial" w:eastAsia="Verdana" w:hAnsi="Arial" w:cs="Arial"/>
        </w:rPr>
        <w:t>los</w:t>
      </w:r>
      <w:r w:rsidRPr="001002AE">
        <w:rPr>
          <w:rFonts w:ascii="Arial" w:eastAsia="Verdana" w:hAnsi="Arial" w:cs="Arial"/>
          <w:spacing w:val="-8"/>
        </w:rPr>
        <w:t xml:space="preserve"> </w:t>
      </w:r>
      <w:r w:rsidRPr="001002AE">
        <w:rPr>
          <w:rFonts w:ascii="Arial" w:eastAsia="Verdana" w:hAnsi="Arial" w:cs="Arial"/>
        </w:rPr>
        <w:t>efectos</w:t>
      </w:r>
      <w:r w:rsidRPr="001002AE">
        <w:rPr>
          <w:rFonts w:ascii="Arial" w:eastAsia="Verdana" w:hAnsi="Arial" w:cs="Arial"/>
          <w:spacing w:val="-8"/>
        </w:rPr>
        <w:t xml:space="preserve"> </w:t>
      </w:r>
      <w:r w:rsidRPr="001002AE">
        <w:rPr>
          <w:rFonts w:ascii="Arial" w:eastAsia="Verdana" w:hAnsi="Arial" w:cs="Arial"/>
        </w:rPr>
        <w:t>previstos</w:t>
      </w:r>
      <w:r w:rsidRPr="001002AE">
        <w:rPr>
          <w:rFonts w:ascii="Arial" w:eastAsia="Verdana" w:hAnsi="Arial" w:cs="Arial"/>
          <w:spacing w:val="-8"/>
        </w:rPr>
        <w:t xml:space="preserve"> </w:t>
      </w:r>
      <w:r w:rsidRPr="001002AE">
        <w:rPr>
          <w:rFonts w:ascii="Arial" w:eastAsia="Verdana" w:hAnsi="Arial" w:cs="Arial"/>
        </w:rPr>
        <w:t>en</w:t>
      </w:r>
      <w:r w:rsidRPr="001002AE">
        <w:rPr>
          <w:rFonts w:ascii="Arial" w:eastAsia="Verdana" w:hAnsi="Arial" w:cs="Arial"/>
          <w:spacing w:val="-8"/>
        </w:rPr>
        <w:t xml:space="preserve"> </w:t>
      </w:r>
      <w:r w:rsidRPr="001002AE">
        <w:rPr>
          <w:rFonts w:ascii="Arial" w:eastAsia="Verdana" w:hAnsi="Arial" w:cs="Arial"/>
        </w:rPr>
        <w:t>los</w:t>
      </w:r>
      <w:r w:rsidRPr="001002AE">
        <w:rPr>
          <w:rFonts w:ascii="Arial" w:eastAsia="Verdana" w:hAnsi="Arial" w:cs="Arial"/>
          <w:spacing w:val="-8"/>
        </w:rPr>
        <w:t xml:space="preserve"> </w:t>
      </w:r>
      <w:r w:rsidRPr="001002AE">
        <w:rPr>
          <w:rFonts w:ascii="Arial" w:eastAsia="Verdana" w:hAnsi="Arial" w:cs="Arial"/>
        </w:rPr>
        <w:t>artículos</w:t>
      </w:r>
      <w:r w:rsidRPr="001002AE">
        <w:rPr>
          <w:rFonts w:ascii="Arial" w:eastAsia="Verdana" w:hAnsi="Arial" w:cs="Arial"/>
          <w:spacing w:val="-8"/>
        </w:rPr>
        <w:t xml:space="preserve"> </w:t>
      </w:r>
      <w:r w:rsidRPr="001002AE">
        <w:rPr>
          <w:rFonts w:ascii="Arial" w:eastAsia="Verdana" w:hAnsi="Arial" w:cs="Arial"/>
        </w:rPr>
        <w:t>13.2</w:t>
      </w:r>
      <w:r w:rsidRPr="001002AE">
        <w:rPr>
          <w:rFonts w:ascii="Arial" w:eastAsia="Verdana" w:hAnsi="Arial" w:cs="Arial"/>
          <w:spacing w:val="-7"/>
        </w:rPr>
        <w:t xml:space="preserve"> </w:t>
      </w:r>
      <w:r w:rsidRPr="001002AE">
        <w:rPr>
          <w:rFonts w:ascii="Arial" w:eastAsia="Verdana" w:hAnsi="Arial" w:cs="Arial"/>
        </w:rPr>
        <w:t>de</w:t>
      </w:r>
      <w:r w:rsidRPr="001002AE">
        <w:rPr>
          <w:rFonts w:ascii="Arial" w:eastAsia="Verdana" w:hAnsi="Arial" w:cs="Arial"/>
          <w:spacing w:val="-8"/>
        </w:rPr>
        <w:t xml:space="preserve"> </w:t>
      </w:r>
      <w:r w:rsidRPr="001002AE">
        <w:rPr>
          <w:rFonts w:ascii="Arial" w:eastAsia="Verdana" w:hAnsi="Arial" w:cs="Arial"/>
        </w:rPr>
        <w:t>la</w:t>
      </w:r>
      <w:r w:rsidRPr="001002AE">
        <w:rPr>
          <w:rFonts w:ascii="Arial" w:eastAsia="Verdana" w:hAnsi="Arial" w:cs="Arial"/>
          <w:spacing w:val="-14"/>
        </w:rPr>
        <w:t xml:space="preserve"> </w:t>
      </w:r>
      <w:r w:rsidRPr="001002AE">
        <w:rPr>
          <w:rFonts w:ascii="Arial" w:eastAsia="Verdana" w:hAnsi="Arial" w:cs="Arial"/>
        </w:rPr>
        <w:t>Ley</w:t>
      </w:r>
      <w:r w:rsidRPr="001002AE">
        <w:rPr>
          <w:rFonts w:ascii="Arial" w:eastAsia="Verdana" w:hAnsi="Arial" w:cs="Arial"/>
          <w:spacing w:val="-8"/>
        </w:rPr>
        <w:t xml:space="preserve"> </w:t>
      </w:r>
      <w:r w:rsidRPr="001002AE">
        <w:rPr>
          <w:rFonts w:ascii="Arial" w:eastAsia="Verdana" w:hAnsi="Arial" w:cs="Arial"/>
        </w:rPr>
        <w:t>38/2003,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de</w:t>
      </w:r>
      <w:r w:rsidRPr="001002AE">
        <w:rPr>
          <w:rFonts w:ascii="Arial" w:eastAsia="Verdana" w:hAnsi="Arial" w:cs="Arial"/>
          <w:spacing w:val="-10"/>
        </w:rPr>
        <w:t xml:space="preserve"> </w:t>
      </w:r>
      <w:r w:rsidRPr="001002AE">
        <w:rPr>
          <w:rFonts w:ascii="Arial" w:eastAsia="Verdana" w:hAnsi="Arial" w:cs="Arial"/>
        </w:rPr>
        <w:t>17</w:t>
      </w:r>
      <w:r w:rsidRPr="001002AE">
        <w:rPr>
          <w:rFonts w:ascii="Arial" w:eastAsia="Verdana" w:hAnsi="Arial" w:cs="Arial"/>
          <w:spacing w:val="-9"/>
        </w:rPr>
        <w:t xml:space="preserve"> </w:t>
      </w:r>
      <w:r w:rsidRPr="001002AE">
        <w:rPr>
          <w:rFonts w:ascii="Arial" w:eastAsia="Verdana" w:hAnsi="Arial" w:cs="Arial"/>
        </w:rPr>
        <w:t>de</w:t>
      </w:r>
      <w:r w:rsidRPr="001002AE">
        <w:rPr>
          <w:rFonts w:ascii="Arial" w:eastAsia="Verdana" w:hAnsi="Arial" w:cs="Arial"/>
          <w:spacing w:val="-9"/>
        </w:rPr>
        <w:t xml:space="preserve"> </w:t>
      </w:r>
      <w:r w:rsidRPr="001002AE">
        <w:rPr>
          <w:rFonts w:ascii="Arial" w:eastAsia="Verdana" w:hAnsi="Arial" w:cs="Arial"/>
        </w:rPr>
        <w:t>noviembre</w:t>
      </w:r>
      <w:r w:rsidRPr="001002AE">
        <w:rPr>
          <w:rFonts w:ascii="Arial" w:eastAsia="Verdana" w:hAnsi="Arial" w:cs="Arial"/>
          <w:spacing w:val="-12"/>
        </w:rPr>
        <w:t xml:space="preserve"> </w:t>
      </w:r>
      <w:r w:rsidRPr="001002AE">
        <w:rPr>
          <w:rFonts w:ascii="Arial" w:eastAsia="Verdana" w:hAnsi="Arial" w:cs="Arial"/>
        </w:rPr>
        <w:t>y</w:t>
      </w:r>
      <w:r w:rsidRPr="001002AE">
        <w:rPr>
          <w:rFonts w:ascii="Arial" w:eastAsia="Verdana" w:hAnsi="Arial" w:cs="Arial"/>
          <w:spacing w:val="-13"/>
        </w:rPr>
        <w:t xml:space="preserve"> </w:t>
      </w:r>
      <w:r w:rsidRPr="001002AE">
        <w:rPr>
          <w:rFonts w:ascii="Arial" w:eastAsia="Verdana" w:hAnsi="Arial" w:cs="Arial"/>
        </w:rPr>
        <w:t>24</w:t>
      </w:r>
      <w:r w:rsidRPr="001002AE">
        <w:rPr>
          <w:rFonts w:ascii="Arial" w:eastAsia="Verdana" w:hAnsi="Arial" w:cs="Arial"/>
          <w:spacing w:val="-10"/>
        </w:rPr>
        <w:t xml:space="preserve"> </w:t>
      </w:r>
      <w:r w:rsidRPr="001002AE">
        <w:rPr>
          <w:rFonts w:ascii="Arial" w:eastAsia="Verdana" w:hAnsi="Arial" w:cs="Arial"/>
        </w:rPr>
        <w:t>del</w:t>
      </w:r>
      <w:r w:rsidRPr="001002AE">
        <w:rPr>
          <w:rFonts w:ascii="Arial" w:eastAsia="Verdana" w:hAnsi="Arial" w:cs="Arial"/>
          <w:spacing w:val="-13"/>
        </w:rPr>
        <w:t xml:space="preserve"> </w:t>
      </w:r>
      <w:r w:rsidRPr="001002AE">
        <w:rPr>
          <w:rFonts w:ascii="Arial" w:eastAsia="Verdana" w:hAnsi="Arial" w:cs="Arial"/>
        </w:rPr>
        <w:t>Real</w:t>
      </w:r>
      <w:r w:rsidRPr="001002AE">
        <w:rPr>
          <w:rFonts w:ascii="Arial" w:eastAsia="Verdana" w:hAnsi="Arial" w:cs="Arial"/>
          <w:spacing w:val="-13"/>
        </w:rPr>
        <w:t xml:space="preserve"> </w:t>
      </w:r>
      <w:r w:rsidRPr="001002AE">
        <w:rPr>
          <w:rFonts w:ascii="Arial" w:eastAsia="Verdana" w:hAnsi="Arial" w:cs="Arial"/>
        </w:rPr>
        <w:t>Decreto</w:t>
      </w:r>
      <w:r w:rsidRPr="001002AE">
        <w:rPr>
          <w:rFonts w:ascii="Arial" w:eastAsia="Verdana" w:hAnsi="Arial" w:cs="Arial"/>
          <w:spacing w:val="-12"/>
        </w:rPr>
        <w:t xml:space="preserve"> </w:t>
      </w:r>
      <w:r w:rsidRPr="001002AE">
        <w:rPr>
          <w:rFonts w:ascii="Arial" w:eastAsia="Verdana" w:hAnsi="Arial" w:cs="Arial"/>
        </w:rPr>
        <w:t>887/2006,</w:t>
      </w:r>
      <w:r w:rsidRPr="001002AE">
        <w:rPr>
          <w:rFonts w:ascii="Arial" w:eastAsia="Verdana" w:hAnsi="Arial" w:cs="Arial"/>
          <w:spacing w:val="-9"/>
        </w:rPr>
        <w:t xml:space="preserve"> </w:t>
      </w:r>
      <w:r w:rsidRPr="001002AE">
        <w:rPr>
          <w:rFonts w:ascii="Arial" w:eastAsia="Verdana" w:hAnsi="Arial" w:cs="Arial"/>
        </w:rPr>
        <w:t>de</w:t>
      </w:r>
      <w:r w:rsidRPr="001002AE">
        <w:rPr>
          <w:rFonts w:ascii="Arial" w:eastAsia="Verdana" w:hAnsi="Arial" w:cs="Arial"/>
          <w:spacing w:val="-9"/>
        </w:rPr>
        <w:t xml:space="preserve"> </w:t>
      </w:r>
      <w:r w:rsidRPr="001002AE">
        <w:rPr>
          <w:rFonts w:ascii="Arial" w:eastAsia="Verdana" w:hAnsi="Arial" w:cs="Arial"/>
        </w:rPr>
        <w:t>21</w:t>
      </w:r>
      <w:r w:rsidRPr="001002AE">
        <w:rPr>
          <w:rFonts w:ascii="Arial" w:eastAsia="Verdana" w:hAnsi="Arial" w:cs="Arial"/>
          <w:spacing w:val="-10"/>
        </w:rPr>
        <w:t xml:space="preserve"> </w:t>
      </w:r>
      <w:r w:rsidRPr="001002AE">
        <w:rPr>
          <w:rFonts w:ascii="Arial" w:eastAsia="Verdana" w:hAnsi="Arial" w:cs="Arial"/>
        </w:rPr>
        <w:t>de</w:t>
      </w:r>
      <w:r w:rsidRPr="001002AE">
        <w:rPr>
          <w:rFonts w:ascii="Arial" w:eastAsia="Verdana" w:hAnsi="Arial" w:cs="Arial"/>
          <w:spacing w:val="-13"/>
        </w:rPr>
        <w:t xml:space="preserve"> </w:t>
      </w:r>
      <w:r w:rsidRPr="001002AE">
        <w:rPr>
          <w:rFonts w:ascii="Arial" w:eastAsia="Verdana" w:hAnsi="Arial" w:cs="Arial"/>
        </w:rPr>
        <w:t>julio,</w:t>
      </w:r>
      <w:r w:rsidRPr="001002AE">
        <w:rPr>
          <w:rFonts w:ascii="Arial" w:eastAsia="Verdana" w:hAnsi="Arial" w:cs="Arial"/>
          <w:spacing w:val="-9"/>
        </w:rPr>
        <w:t xml:space="preserve"> </w:t>
      </w:r>
      <w:r w:rsidRPr="001002AE">
        <w:rPr>
          <w:rFonts w:ascii="Arial" w:eastAsia="Verdana" w:hAnsi="Arial" w:cs="Arial"/>
        </w:rPr>
        <w:t>así</w:t>
      </w:r>
      <w:r w:rsidRPr="001002AE">
        <w:rPr>
          <w:rFonts w:ascii="Arial" w:eastAsia="Verdana" w:hAnsi="Arial" w:cs="Arial"/>
          <w:spacing w:val="-14"/>
        </w:rPr>
        <w:t xml:space="preserve"> </w:t>
      </w:r>
      <w:r w:rsidRPr="001002AE">
        <w:rPr>
          <w:rFonts w:ascii="Arial" w:eastAsia="Verdana" w:hAnsi="Arial" w:cs="Arial"/>
        </w:rPr>
        <w:t>como</w:t>
      </w:r>
      <w:r w:rsidRPr="001002AE">
        <w:rPr>
          <w:rFonts w:ascii="Arial" w:eastAsia="Verdana" w:hAnsi="Arial" w:cs="Arial"/>
          <w:spacing w:val="-12"/>
        </w:rPr>
        <w:t xml:space="preserve"> </w:t>
      </w:r>
      <w:r w:rsidRPr="001002AE">
        <w:rPr>
          <w:rFonts w:ascii="Arial" w:eastAsia="Verdana" w:hAnsi="Arial" w:cs="Arial"/>
        </w:rPr>
        <w:t>en</w:t>
      </w:r>
      <w:r w:rsidRPr="001002AE">
        <w:rPr>
          <w:rFonts w:ascii="Arial" w:eastAsia="Verdana" w:hAnsi="Arial" w:cs="Arial"/>
          <w:spacing w:val="-9"/>
        </w:rPr>
        <w:t xml:space="preserve"> </w:t>
      </w:r>
      <w:r w:rsidRPr="001002AE">
        <w:rPr>
          <w:rFonts w:ascii="Arial" w:eastAsia="Verdana" w:hAnsi="Arial" w:cs="Arial"/>
        </w:rPr>
        <w:t>el</w:t>
      </w:r>
      <w:r w:rsidRPr="001002AE">
        <w:rPr>
          <w:rFonts w:ascii="Arial" w:eastAsia="Verdana" w:hAnsi="Arial" w:cs="Arial"/>
          <w:spacing w:val="-10"/>
        </w:rPr>
        <w:t xml:space="preserve"> </w:t>
      </w:r>
      <w:r w:rsidRPr="001002AE">
        <w:rPr>
          <w:rFonts w:ascii="Arial" w:eastAsia="Verdana" w:hAnsi="Arial" w:cs="Arial"/>
        </w:rPr>
        <w:t>artículo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5 de la Orden de 1 de abril de 2008, de la Consejería de Hacienda y Administración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Pública,</w:t>
      </w:r>
      <w:r w:rsidRPr="001002AE">
        <w:rPr>
          <w:rFonts w:ascii="Arial" w:eastAsia="Verdana" w:hAnsi="Arial" w:cs="Arial"/>
          <w:spacing w:val="-1"/>
        </w:rPr>
        <w:t xml:space="preserve"> </w:t>
      </w:r>
      <w:r w:rsidRPr="001002AE">
        <w:rPr>
          <w:rFonts w:ascii="Arial" w:eastAsia="Verdana" w:hAnsi="Arial" w:cs="Arial"/>
        </w:rPr>
        <w:t xml:space="preserve">firmo la presente declaración. </w:t>
      </w:r>
    </w:p>
    <w:p w:rsidR="001002AE" w:rsidRPr="001002AE" w:rsidRDefault="001002AE" w:rsidP="001002AE">
      <w:pPr>
        <w:widowControl w:val="0"/>
        <w:suppressAutoHyphens/>
        <w:spacing w:before="2" w:after="0" w:line="240" w:lineRule="auto"/>
        <w:rPr>
          <w:rFonts w:ascii="Arial" w:eastAsia="Verdana" w:hAnsi="Arial" w:cs="Arial"/>
          <w:sz w:val="24"/>
        </w:rPr>
      </w:pPr>
    </w:p>
    <w:p w:rsidR="001002AE" w:rsidRPr="001002AE" w:rsidRDefault="001002AE" w:rsidP="001002AE">
      <w:pPr>
        <w:widowControl w:val="0"/>
        <w:tabs>
          <w:tab w:val="left" w:pos="3695"/>
          <w:tab w:val="left" w:pos="4360"/>
          <w:tab w:val="left" w:pos="6317"/>
        </w:tabs>
        <w:suppressAutoHyphens/>
        <w:spacing w:after="0" w:line="240" w:lineRule="auto"/>
        <w:jc w:val="center"/>
        <w:rPr>
          <w:rFonts w:ascii="Arial" w:eastAsia="Verdana" w:hAnsi="Arial" w:cs="Arial"/>
        </w:rPr>
      </w:pPr>
      <w:r w:rsidRPr="001002AE">
        <w:rPr>
          <w:rFonts w:ascii="Arial" w:eastAsia="Verdana" w:hAnsi="Arial" w:cs="Arial"/>
        </w:rPr>
        <w:t>En</w:t>
      </w:r>
      <w:r w:rsidRPr="001002AE">
        <w:rPr>
          <w:rFonts w:ascii="Arial" w:eastAsia="Verdana" w:hAnsi="Arial" w:cs="Arial"/>
          <w:u w:val="single" w:color="231F20"/>
        </w:rPr>
        <w:tab/>
      </w:r>
      <w:r w:rsidRPr="001002AE">
        <w:rPr>
          <w:rFonts w:ascii="Arial" w:eastAsia="Verdana" w:hAnsi="Arial" w:cs="Arial"/>
        </w:rPr>
        <w:t>,</w:t>
      </w:r>
      <w:r w:rsidRPr="001002AE">
        <w:rPr>
          <w:rFonts w:ascii="Arial" w:eastAsia="Verdana" w:hAnsi="Arial" w:cs="Arial"/>
          <w:spacing w:val="1"/>
        </w:rPr>
        <w:t xml:space="preserve"> </w:t>
      </w:r>
      <w:r w:rsidRPr="001002AE">
        <w:rPr>
          <w:rFonts w:ascii="Arial" w:eastAsia="Verdana" w:hAnsi="Arial" w:cs="Arial"/>
        </w:rPr>
        <w:t>a</w:t>
      </w:r>
      <w:r w:rsidRPr="001002AE">
        <w:rPr>
          <w:rFonts w:ascii="Arial" w:eastAsia="Verdana" w:hAnsi="Arial" w:cs="Arial"/>
          <w:u w:val="single" w:color="231F20"/>
        </w:rPr>
        <w:tab/>
      </w:r>
      <w:r w:rsidRPr="001002AE">
        <w:rPr>
          <w:rFonts w:ascii="Arial" w:eastAsia="Verdana" w:hAnsi="Arial" w:cs="Arial"/>
        </w:rPr>
        <w:t>de</w:t>
      </w:r>
      <w:r w:rsidRPr="001002AE">
        <w:rPr>
          <w:rFonts w:ascii="Arial" w:eastAsia="Verdana" w:hAnsi="Arial" w:cs="Arial"/>
          <w:u w:val="single" w:color="231F20"/>
        </w:rPr>
        <w:tab/>
      </w:r>
      <w:proofErr w:type="spellStart"/>
      <w:r w:rsidRPr="001002AE">
        <w:rPr>
          <w:rFonts w:ascii="Arial" w:eastAsia="Verdana" w:hAnsi="Arial" w:cs="Arial"/>
        </w:rPr>
        <w:t>de</w:t>
      </w:r>
      <w:proofErr w:type="spellEnd"/>
      <w:r w:rsidRPr="001002AE">
        <w:rPr>
          <w:rFonts w:ascii="Arial" w:eastAsia="Verdana" w:hAnsi="Arial" w:cs="Arial"/>
          <w:spacing w:val="-7"/>
        </w:rPr>
        <w:t xml:space="preserve"> </w:t>
      </w:r>
      <w:r w:rsidRPr="001002AE">
        <w:rPr>
          <w:rFonts w:ascii="Arial" w:eastAsia="Verdana" w:hAnsi="Arial" w:cs="Arial"/>
        </w:rPr>
        <w:t xml:space="preserve">2025. </w:t>
      </w:r>
    </w:p>
    <w:p w:rsidR="001002AE" w:rsidRPr="001002AE" w:rsidRDefault="001002AE" w:rsidP="001002AE">
      <w:pPr>
        <w:widowControl w:val="0"/>
        <w:suppressAutoHyphens/>
        <w:spacing w:before="8" w:after="0" w:line="240" w:lineRule="auto"/>
        <w:rPr>
          <w:rFonts w:ascii="Arial" w:eastAsia="Verdana" w:hAnsi="Arial" w:cs="Arial"/>
        </w:rPr>
      </w:pPr>
    </w:p>
    <w:p w:rsidR="001002AE" w:rsidRPr="001002AE" w:rsidRDefault="001002AE" w:rsidP="001002AE">
      <w:pPr>
        <w:widowControl w:val="0"/>
        <w:suppressAutoHyphens/>
        <w:spacing w:before="100" w:after="0" w:line="240" w:lineRule="auto"/>
        <w:ind w:left="1161" w:right="1158"/>
        <w:jc w:val="center"/>
        <w:rPr>
          <w:rFonts w:ascii="Arial" w:eastAsia="Verdana" w:hAnsi="Arial" w:cs="Arial"/>
          <w:b/>
        </w:rPr>
      </w:pPr>
      <w:r w:rsidRPr="001002AE">
        <w:rPr>
          <w:rFonts w:ascii="Arial" w:eastAsia="Verdana" w:hAnsi="Arial" w:cs="Arial"/>
          <w:b/>
        </w:rPr>
        <w:t>EL</w:t>
      </w:r>
      <w:r w:rsidRPr="001002AE">
        <w:rPr>
          <w:rFonts w:ascii="Arial" w:eastAsia="Verdana" w:hAnsi="Arial" w:cs="Arial"/>
          <w:b/>
          <w:spacing w:val="-10"/>
        </w:rPr>
        <w:t xml:space="preserve"> </w:t>
      </w:r>
      <w:r w:rsidRPr="001002AE">
        <w:rPr>
          <w:rFonts w:ascii="Arial" w:eastAsia="Verdana" w:hAnsi="Arial" w:cs="Arial"/>
          <w:b/>
        </w:rPr>
        <w:t xml:space="preserve">ALCALDE </w:t>
      </w:r>
    </w:p>
    <w:p w:rsidR="001002AE" w:rsidRPr="001002AE" w:rsidRDefault="001002AE" w:rsidP="001002AE">
      <w:pPr>
        <w:widowControl w:val="0"/>
        <w:suppressAutoHyphens/>
        <w:spacing w:before="202" w:after="0" w:line="240" w:lineRule="auto"/>
        <w:ind w:left="1159" w:right="1158"/>
        <w:rPr>
          <w:rFonts w:ascii="Arial" w:eastAsia="Verdana" w:hAnsi="Arial" w:cs="Arial"/>
        </w:rPr>
      </w:pPr>
      <w:r w:rsidRPr="001002AE">
        <w:rPr>
          <w:rFonts w:ascii="Arial" w:eastAsia="Verdana" w:hAnsi="Arial" w:cs="Arial"/>
        </w:rPr>
        <w:t xml:space="preserve">                    Fdo.: </w:t>
      </w:r>
    </w:p>
    <w:p w:rsidR="00D848D3" w:rsidRPr="001002AE" w:rsidRDefault="001002AE" w:rsidP="001002AE">
      <w:pPr>
        <w:widowControl w:val="0"/>
        <w:suppressAutoHyphens/>
        <w:spacing w:before="195" w:after="0" w:line="240" w:lineRule="auto"/>
        <w:ind w:right="-1"/>
        <w:jc w:val="center"/>
        <w:outlineLvl w:val="0"/>
        <w:rPr>
          <w:rFonts w:ascii="Arial" w:eastAsia="Arial" w:hAnsi="Arial" w:cs="Arial"/>
          <w:b/>
          <w:bCs/>
          <w:sz w:val="24"/>
          <w:szCs w:val="20"/>
        </w:rPr>
      </w:pPr>
      <w:r w:rsidRPr="001002AE">
        <w:rPr>
          <w:rFonts w:ascii="Arial" w:eastAsia="Arial" w:hAnsi="Arial" w:cs="Arial"/>
          <w:b/>
          <w:bCs/>
          <w:szCs w:val="20"/>
        </w:rPr>
        <w:t>EXCMO.</w:t>
      </w:r>
      <w:r w:rsidRPr="001002AE">
        <w:rPr>
          <w:rFonts w:ascii="Arial" w:eastAsia="Arial" w:hAnsi="Arial" w:cs="Arial"/>
          <w:b/>
          <w:bCs/>
          <w:spacing w:val="10"/>
          <w:szCs w:val="20"/>
        </w:rPr>
        <w:t xml:space="preserve"> </w:t>
      </w:r>
      <w:r w:rsidRPr="001002AE">
        <w:rPr>
          <w:rFonts w:ascii="Arial" w:eastAsia="Arial" w:hAnsi="Arial" w:cs="Arial"/>
          <w:b/>
          <w:bCs/>
          <w:szCs w:val="20"/>
        </w:rPr>
        <w:t>SR.</w:t>
      </w:r>
      <w:r w:rsidRPr="001002AE">
        <w:rPr>
          <w:rFonts w:ascii="Arial" w:eastAsia="Arial" w:hAnsi="Arial" w:cs="Arial"/>
          <w:b/>
          <w:bCs/>
          <w:spacing w:val="9"/>
          <w:szCs w:val="20"/>
        </w:rPr>
        <w:t xml:space="preserve"> </w:t>
      </w:r>
      <w:r w:rsidRPr="001002AE">
        <w:rPr>
          <w:rFonts w:ascii="Arial" w:eastAsia="Arial" w:hAnsi="Arial" w:cs="Arial"/>
          <w:b/>
          <w:bCs/>
          <w:szCs w:val="20"/>
        </w:rPr>
        <w:t>CONSEJERO</w:t>
      </w:r>
      <w:r w:rsidRPr="001002AE">
        <w:rPr>
          <w:rFonts w:ascii="Arial" w:eastAsia="Arial" w:hAnsi="Arial" w:cs="Arial"/>
          <w:b/>
          <w:bCs/>
          <w:spacing w:val="9"/>
          <w:szCs w:val="20"/>
        </w:rPr>
        <w:t xml:space="preserve"> </w:t>
      </w:r>
      <w:r w:rsidRPr="001002AE">
        <w:rPr>
          <w:rFonts w:ascii="Arial" w:eastAsia="Arial" w:hAnsi="Arial" w:cs="Arial"/>
          <w:b/>
          <w:bCs/>
          <w:szCs w:val="20"/>
        </w:rPr>
        <w:t>DE</w:t>
      </w:r>
      <w:r w:rsidRPr="001002AE">
        <w:rPr>
          <w:rFonts w:ascii="Arial" w:eastAsia="Arial" w:hAnsi="Arial" w:cs="Arial"/>
          <w:b/>
          <w:bCs/>
          <w:spacing w:val="10"/>
          <w:szCs w:val="20"/>
        </w:rPr>
        <w:t xml:space="preserve"> </w:t>
      </w:r>
      <w:r w:rsidRPr="001002AE">
        <w:rPr>
          <w:rFonts w:ascii="Arial" w:eastAsia="Arial" w:hAnsi="Arial" w:cs="Arial"/>
          <w:b/>
          <w:bCs/>
          <w:szCs w:val="20"/>
        </w:rPr>
        <w:t xml:space="preserve">PRESIDENCIA, PORTAVOCÍA, ACCIÓN EXTERIOR </w:t>
      </w:r>
      <w:r w:rsidRPr="001002AE">
        <w:rPr>
          <w:rFonts w:ascii="Arial" w:eastAsia="Arial" w:hAnsi="Arial" w:cs="Arial"/>
          <w:b/>
          <w:bCs/>
          <w:sz w:val="24"/>
          <w:szCs w:val="20"/>
        </w:rPr>
        <w:t xml:space="preserve">Y </w:t>
      </w:r>
      <w:r w:rsidRPr="001002AE">
        <w:rPr>
          <w:rFonts w:ascii="Arial" w:eastAsia="Arial" w:hAnsi="Arial" w:cs="Arial"/>
          <w:b/>
          <w:bCs/>
          <w:szCs w:val="20"/>
        </w:rPr>
        <w:t>EMERGENCIAS</w:t>
      </w:r>
      <w:bookmarkStart w:id="0" w:name="_GoBack"/>
      <w:bookmarkEnd w:id="0"/>
    </w:p>
    <w:sectPr w:rsidR="00D848D3" w:rsidRPr="001002AE" w:rsidSect="0051612D">
      <w:headerReference w:type="default" r:id="rId11"/>
      <w:footerReference w:type="default" r:id="rId12"/>
      <w:pgSz w:w="11906" w:h="16838"/>
      <w:pgMar w:top="2608" w:right="18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E45" w:rsidRDefault="00BA2E45" w:rsidP="0033118A">
      <w:pPr>
        <w:spacing w:after="0" w:line="240" w:lineRule="auto"/>
      </w:pPr>
      <w:r>
        <w:separator/>
      </w:r>
    </w:p>
  </w:endnote>
  <w:endnote w:type="continuationSeparator" w:id="0">
    <w:p w:rsidR="00BA2E45" w:rsidRDefault="00BA2E45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172261"/>
      <w:docPartObj>
        <w:docPartGallery w:val="Page Numbers (Bottom of Page)"/>
        <w:docPartUnique/>
      </w:docPartObj>
    </w:sdtPr>
    <w:sdtEndPr/>
    <w:sdtContent>
      <w:p w:rsidR="00E51740" w:rsidRDefault="00E517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3E0">
          <w:rPr>
            <w:noProof/>
          </w:rPr>
          <w:t>1</w:t>
        </w:r>
        <w:r>
          <w:fldChar w:fldCharType="end"/>
        </w:r>
      </w:p>
    </w:sdtContent>
  </w:sdt>
  <w:p w:rsidR="00E51740" w:rsidRDefault="00E517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E45" w:rsidRDefault="00BA2E45" w:rsidP="0033118A">
      <w:pPr>
        <w:spacing w:after="0" w:line="240" w:lineRule="auto"/>
      </w:pPr>
      <w:r>
        <w:separator/>
      </w:r>
    </w:p>
  </w:footnote>
  <w:footnote w:type="continuationSeparator" w:id="0">
    <w:p w:rsidR="00BA2E45" w:rsidRDefault="00BA2E45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E01E5D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6E4D"/>
    <w:multiLevelType w:val="hybridMultilevel"/>
    <w:tmpl w:val="92D81248"/>
    <w:lvl w:ilvl="0" w:tplc="F1BC39B0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" w15:restartNumberingAfterBreak="0">
    <w:nsid w:val="116A46FB"/>
    <w:multiLevelType w:val="hybridMultilevel"/>
    <w:tmpl w:val="C444F190"/>
    <w:lvl w:ilvl="0" w:tplc="F9E465B2">
      <w:start w:val="1"/>
      <w:numFmt w:val="lowerLetter"/>
      <w:lvlText w:val="%1)"/>
      <w:lvlJc w:val="left"/>
      <w:pPr>
        <w:ind w:left="21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23" w:hanging="360"/>
      </w:pPr>
    </w:lvl>
    <w:lvl w:ilvl="2" w:tplc="0C0A001B" w:tentative="1">
      <w:start w:val="1"/>
      <w:numFmt w:val="lowerRoman"/>
      <w:lvlText w:val="%3."/>
      <w:lvlJc w:val="right"/>
      <w:pPr>
        <w:ind w:left="3543" w:hanging="180"/>
      </w:pPr>
    </w:lvl>
    <w:lvl w:ilvl="3" w:tplc="0C0A000F" w:tentative="1">
      <w:start w:val="1"/>
      <w:numFmt w:val="decimal"/>
      <w:lvlText w:val="%4."/>
      <w:lvlJc w:val="left"/>
      <w:pPr>
        <w:ind w:left="4263" w:hanging="360"/>
      </w:pPr>
    </w:lvl>
    <w:lvl w:ilvl="4" w:tplc="0C0A0019" w:tentative="1">
      <w:start w:val="1"/>
      <w:numFmt w:val="lowerLetter"/>
      <w:lvlText w:val="%5."/>
      <w:lvlJc w:val="left"/>
      <w:pPr>
        <w:ind w:left="4983" w:hanging="360"/>
      </w:pPr>
    </w:lvl>
    <w:lvl w:ilvl="5" w:tplc="0C0A001B" w:tentative="1">
      <w:start w:val="1"/>
      <w:numFmt w:val="lowerRoman"/>
      <w:lvlText w:val="%6."/>
      <w:lvlJc w:val="right"/>
      <w:pPr>
        <w:ind w:left="5703" w:hanging="180"/>
      </w:pPr>
    </w:lvl>
    <w:lvl w:ilvl="6" w:tplc="0C0A000F" w:tentative="1">
      <w:start w:val="1"/>
      <w:numFmt w:val="decimal"/>
      <w:lvlText w:val="%7."/>
      <w:lvlJc w:val="left"/>
      <w:pPr>
        <w:ind w:left="6423" w:hanging="360"/>
      </w:pPr>
    </w:lvl>
    <w:lvl w:ilvl="7" w:tplc="0C0A0019" w:tentative="1">
      <w:start w:val="1"/>
      <w:numFmt w:val="lowerLetter"/>
      <w:lvlText w:val="%8."/>
      <w:lvlJc w:val="left"/>
      <w:pPr>
        <w:ind w:left="7143" w:hanging="360"/>
      </w:pPr>
    </w:lvl>
    <w:lvl w:ilvl="8" w:tplc="0C0A001B" w:tentative="1">
      <w:start w:val="1"/>
      <w:numFmt w:val="lowerRoman"/>
      <w:lvlText w:val="%9."/>
      <w:lvlJc w:val="right"/>
      <w:pPr>
        <w:ind w:left="7863" w:hanging="180"/>
      </w:pPr>
    </w:lvl>
  </w:abstractNum>
  <w:abstractNum w:abstractNumId="2" w15:restartNumberingAfterBreak="0">
    <w:nsid w:val="150E6D5E"/>
    <w:multiLevelType w:val="multilevel"/>
    <w:tmpl w:val="99BAE4C8"/>
    <w:lvl w:ilvl="0">
      <w:start w:val="1"/>
      <w:numFmt w:val="decimal"/>
      <w:lvlText w:val="%1."/>
      <w:lvlJc w:val="left"/>
      <w:pPr>
        <w:ind w:left="2112" w:hanging="336"/>
      </w:pPr>
      <w:rPr>
        <w:rFonts w:ascii="Arial" w:eastAsia="Arial" w:hAnsi="Arial" w:cstheme="minorBidi"/>
        <w:spacing w:val="-3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3090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69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48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26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05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84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63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41" w:hanging="336"/>
      </w:pPr>
      <w:rPr>
        <w:rFonts w:hint="default"/>
      </w:rPr>
    </w:lvl>
  </w:abstractNum>
  <w:abstractNum w:abstractNumId="3" w15:restartNumberingAfterBreak="0">
    <w:nsid w:val="1D480A17"/>
    <w:multiLevelType w:val="hybridMultilevel"/>
    <w:tmpl w:val="47F4D60C"/>
    <w:lvl w:ilvl="0" w:tplc="F6F81574">
      <w:start w:val="4"/>
      <w:numFmt w:val="lowerLetter"/>
      <w:lvlText w:val="%1)"/>
      <w:lvlJc w:val="left"/>
      <w:pPr>
        <w:ind w:left="24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169" w:hanging="360"/>
      </w:pPr>
    </w:lvl>
    <w:lvl w:ilvl="2" w:tplc="0C0A001B" w:tentative="1">
      <w:start w:val="1"/>
      <w:numFmt w:val="lowerRoman"/>
      <w:lvlText w:val="%3."/>
      <w:lvlJc w:val="right"/>
      <w:pPr>
        <w:ind w:left="3889" w:hanging="180"/>
      </w:pPr>
    </w:lvl>
    <w:lvl w:ilvl="3" w:tplc="0C0A000F" w:tentative="1">
      <w:start w:val="1"/>
      <w:numFmt w:val="decimal"/>
      <w:lvlText w:val="%4."/>
      <w:lvlJc w:val="left"/>
      <w:pPr>
        <w:ind w:left="4609" w:hanging="360"/>
      </w:pPr>
    </w:lvl>
    <w:lvl w:ilvl="4" w:tplc="0C0A0019" w:tentative="1">
      <w:start w:val="1"/>
      <w:numFmt w:val="lowerLetter"/>
      <w:lvlText w:val="%5."/>
      <w:lvlJc w:val="left"/>
      <w:pPr>
        <w:ind w:left="5329" w:hanging="360"/>
      </w:pPr>
    </w:lvl>
    <w:lvl w:ilvl="5" w:tplc="0C0A001B" w:tentative="1">
      <w:start w:val="1"/>
      <w:numFmt w:val="lowerRoman"/>
      <w:lvlText w:val="%6."/>
      <w:lvlJc w:val="right"/>
      <w:pPr>
        <w:ind w:left="6049" w:hanging="180"/>
      </w:pPr>
    </w:lvl>
    <w:lvl w:ilvl="6" w:tplc="0C0A000F" w:tentative="1">
      <w:start w:val="1"/>
      <w:numFmt w:val="decimal"/>
      <w:lvlText w:val="%7."/>
      <w:lvlJc w:val="left"/>
      <w:pPr>
        <w:ind w:left="6769" w:hanging="360"/>
      </w:pPr>
    </w:lvl>
    <w:lvl w:ilvl="7" w:tplc="0C0A0019" w:tentative="1">
      <w:start w:val="1"/>
      <w:numFmt w:val="lowerLetter"/>
      <w:lvlText w:val="%8."/>
      <w:lvlJc w:val="left"/>
      <w:pPr>
        <w:ind w:left="7489" w:hanging="360"/>
      </w:pPr>
    </w:lvl>
    <w:lvl w:ilvl="8" w:tplc="0C0A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4" w15:restartNumberingAfterBreak="0">
    <w:nsid w:val="2440688E"/>
    <w:multiLevelType w:val="hybridMultilevel"/>
    <w:tmpl w:val="AF62B114"/>
    <w:lvl w:ilvl="0" w:tplc="8724104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ED2FE9"/>
    <w:multiLevelType w:val="hybridMultilevel"/>
    <w:tmpl w:val="FF9CAFFE"/>
    <w:lvl w:ilvl="0" w:tplc="9D987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A6398F"/>
    <w:multiLevelType w:val="hybridMultilevel"/>
    <w:tmpl w:val="E6E8E304"/>
    <w:lvl w:ilvl="0" w:tplc="0C0A0017">
      <w:start w:val="1"/>
      <w:numFmt w:val="lowerLetter"/>
      <w:lvlText w:val="%1)"/>
      <w:lvlJc w:val="left"/>
      <w:pPr>
        <w:ind w:left="1384" w:hanging="336"/>
      </w:pPr>
      <w:rPr>
        <w:rFonts w:hint="default"/>
        <w:spacing w:val="-3"/>
        <w:w w:val="98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2362" w:hanging="33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341" w:hanging="33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20" w:hanging="33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298" w:hanging="33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277" w:hanging="33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256" w:hanging="33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235" w:hanging="33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213" w:hanging="336"/>
      </w:pPr>
      <w:rPr>
        <w:rFonts w:hint="default"/>
      </w:rPr>
    </w:lvl>
  </w:abstractNum>
  <w:abstractNum w:abstractNumId="7" w15:restartNumberingAfterBreak="0">
    <w:nsid w:val="2FA62018"/>
    <w:multiLevelType w:val="hybridMultilevel"/>
    <w:tmpl w:val="C8F4EABC"/>
    <w:lvl w:ilvl="0" w:tplc="F39660B2">
      <w:start w:val="1"/>
      <w:numFmt w:val="decimal"/>
      <w:lvlText w:val="%1."/>
      <w:lvlJc w:val="left"/>
      <w:pPr>
        <w:ind w:left="1384" w:hanging="293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15B8B172">
      <w:start w:val="1"/>
      <w:numFmt w:val="bullet"/>
      <w:lvlText w:val="•"/>
      <w:lvlJc w:val="left"/>
      <w:pPr>
        <w:ind w:left="2362" w:hanging="293"/>
      </w:pPr>
      <w:rPr>
        <w:rFonts w:hint="default"/>
      </w:rPr>
    </w:lvl>
    <w:lvl w:ilvl="2" w:tplc="DC7E48E2">
      <w:start w:val="1"/>
      <w:numFmt w:val="bullet"/>
      <w:lvlText w:val="•"/>
      <w:lvlJc w:val="left"/>
      <w:pPr>
        <w:ind w:left="3341" w:hanging="293"/>
      </w:pPr>
      <w:rPr>
        <w:rFonts w:hint="default"/>
      </w:rPr>
    </w:lvl>
    <w:lvl w:ilvl="3" w:tplc="5CD269FA">
      <w:start w:val="1"/>
      <w:numFmt w:val="bullet"/>
      <w:lvlText w:val="•"/>
      <w:lvlJc w:val="left"/>
      <w:pPr>
        <w:ind w:left="4320" w:hanging="293"/>
      </w:pPr>
      <w:rPr>
        <w:rFonts w:hint="default"/>
      </w:rPr>
    </w:lvl>
    <w:lvl w:ilvl="4" w:tplc="0EB0B80C">
      <w:start w:val="1"/>
      <w:numFmt w:val="bullet"/>
      <w:lvlText w:val="•"/>
      <w:lvlJc w:val="left"/>
      <w:pPr>
        <w:ind w:left="5298" w:hanging="293"/>
      </w:pPr>
      <w:rPr>
        <w:rFonts w:hint="default"/>
      </w:rPr>
    </w:lvl>
    <w:lvl w:ilvl="5" w:tplc="3E467DA0">
      <w:start w:val="1"/>
      <w:numFmt w:val="bullet"/>
      <w:lvlText w:val="•"/>
      <w:lvlJc w:val="left"/>
      <w:pPr>
        <w:ind w:left="6277" w:hanging="293"/>
      </w:pPr>
      <w:rPr>
        <w:rFonts w:hint="default"/>
      </w:rPr>
    </w:lvl>
    <w:lvl w:ilvl="6" w:tplc="FA4027E8">
      <w:start w:val="1"/>
      <w:numFmt w:val="bullet"/>
      <w:lvlText w:val="•"/>
      <w:lvlJc w:val="left"/>
      <w:pPr>
        <w:ind w:left="7256" w:hanging="293"/>
      </w:pPr>
      <w:rPr>
        <w:rFonts w:hint="default"/>
      </w:rPr>
    </w:lvl>
    <w:lvl w:ilvl="7" w:tplc="57A4993C">
      <w:start w:val="1"/>
      <w:numFmt w:val="bullet"/>
      <w:lvlText w:val="•"/>
      <w:lvlJc w:val="left"/>
      <w:pPr>
        <w:ind w:left="8235" w:hanging="293"/>
      </w:pPr>
      <w:rPr>
        <w:rFonts w:hint="default"/>
      </w:rPr>
    </w:lvl>
    <w:lvl w:ilvl="8" w:tplc="1D7ECC2A">
      <w:start w:val="1"/>
      <w:numFmt w:val="bullet"/>
      <w:lvlText w:val="•"/>
      <w:lvlJc w:val="left"/>
      <w:pPr>
        <w:ind w:left="9213" w:hanging="293"/>
      </w:pPr>
      <w:rPr>
        <w:rFonts w:hint="default"/>
      </w:rPr>
    </w:lvl>
  </w:abstractNum>
  <w:abstractNum w:abstractNumId="8" w15:restartNumberingAfterBreak="0">
    <w:nsid w:val="305A345E"/>
    <w:multiLevelType w:val="hybridMultilevel"/>
    <w:tmpl w:val="54466794"/>
    <w:lvl w:ilvl="0" w:tplc="0C0A000F">
      <w:start w:val="1"/>
      <w:numFmt w:val="decimal"/>
      <w:lvlText w:val="%1."/>
      <w:lvlJc w:val="left"/>
      <w:pPr>
        <w:ind w:left="2104" w:hanging="360"/>
      </w:pPr>
    </w:lvl>
    <w:lvl w:ilvl="1" w:tplc="0C0A0019" w:tentative="1">
      <w:start w:val="1"/>
      <w:numFmt w:val="lowerLetter"/>
      <w:lvlText w:val="%2."/>
      <w:lvlJc w:val="left"/>
      <w:pPr>
        <w:ind w:left="2824" w:hanging="360"/>
      </w:pPr>
    </w:lvl>
    <w:lvl w:ilvl="2" w:tplc="0C0A001B" w:tentative="1">
      <w:start w:val="1"/>
      <w:numFmt w:val="lowerRoman"/>
      <w:lvlText w:val="%3."/>
      <w:lvlJc w:val="right"/>
      <w:pPr>
        <w:ind w:left="3544" w:hanging="180"/>
      </w:pPr>
    </w:lvl>
    <w:lvl w:ilvl="3" w:tplc="0C0A000F" w:tentative="1">
      <w:start w:val="1"/>
      <w:numFmt w:val="decimal"/>
      <w:lvlText w:val="%4."/>
      <w:lvlJc w:val="left"/>
      <w:pPr>
        <w:ind w:left="4264" w:hanging="360"/>
      </w:pPr>
    </w:lvl>
    <w:lvl w:ilvl="4" w:tplc="0C0A0019" w:tentative="1">
      <w:start w:val="1"/>
      <w:numFmt w:val="lowerLetter"/>
      <w:lvlText w:val="%5."/>
      <w:lvlJc w:val="left"/>
      <w:pPr>
        <w:ind w:left="4984" w:hanging="360"/>
      </w:pPr>
    </w:lvl>
    <w:lvl w:ilvl="5" w:tplc="0C0A001B" w:tentative="1">
      <w:start w:val="1"/>
      <w:numFmt w:val="lowerRoman"/>
      <w:lvlText w:val="%6."/>
      <w:lvlJc w:val="right"/>
      <w:pPr>
        <w:ind w:left="5704" w:hanging="180"/>
      </w:pPr>
    </w:lvl>
    <w:lvl w:ilvl="6" w:tplc="0C0A000F" w:tentative="1">
      <w:start w:val="1"/>
      <w:numFmt w:val="decimal"/>
      <w:lvlText w:val="%7."/>
      <w:lvlJc w:val="left"/>
      <w:pPr>
        <w:ind w:left="6424" w:hanging="360"/>
      </w:pPr>
    </w:lvl>
    <w:lvl w:ilvl="7" w:tplc="0C0A0019" w:tentative="1">
      <w:start w:val="1"/>
      <w:numFmt w:val="lowerLetter"/>
      <w:lvlText w:val="%8."/>
      <w:lvlJc w:val="left"/>
      <w:pPr>
        <w:ind w:left="7144" w:hanging="360"/>
      </w:pPr>
    </w:lvl>
    <w:lvl w:ilvl="8" w:tplc="0C0A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9" w15:restartNumberingAfterBreak="0">
    <w:nsid w:val="3E620385"/>
    <w:multiLevelType w:val="hybridMultilevel"/>
    <w:tmpl w:val="6B029B84"/>
    <w:lvl w:ilvl="0" w:tplc="E7569096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0" w15:restartNumberingAfterBreak="0">
    <w:nsid w:val="4BA420F8"/>
    <w:multiLevelType w:val="hybridMultilevel"/>
    <w:tmpl w:val="1CEE5912"/>
    <w:lvl w:ilvl="0" w:tplc="859E86B4">
      <w:start w:val="1"/>
      <w:numFmt w:val="decimal"/>
      <w:lvlText w:val="%1."/>
      <w:lvlJc w:val="left"/>
      <w:pPr>
        <w:ind w:left="1384" w:hanging="336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0736EC04">
      <w:start w:val="1"/>
      <w:numFmt w:val="bullet"/>
      <w:lvlText w:val="•"/>
      <w:lvlJc w:val="left"/>
      <w:pPr>
        <w:ind w:left="2362" w:hanging="336"/>
      </w:pPr>
      <w:rPr>
        <w:rFonts w:hint="default"/>
      </w:rPr>
    </w:lvl>
    <w:lvl w:ilvl="2" w:tplc="FDC284D6">
      <w:start w:val="1"/>
      <w:numFmt w:val="bullet"/>
      <w:lvlText w:val="•"/>
      <w:lvlJc w:val="left"/>
      <w:pPr>
        <w:ind w:left="3341" w:hanging="336"/>
      </w:pPr>
      <w:rPr>
        <w:rFonts w:hint="default"/>
      </w:rPr>
    </w:lvl>
    <w:lvl w:ilvl="3" w:tplc="89BC6EA6">
      <w:start w:val="1"/>
      <w:numFmt w:val="bullet"/>
      <w:lvlText w:val="•"/>
      <w:lvlJc w:val="left"/>
      <w:pPr>
        <w:ind w:left="4320" w:hanging="336"/>
      </w:pPr>
      <w:rPr>
        <w:rFonts w:hint="default"/>
      </w:rPr>
    </w:lvl>
    <w:lvl w:ilvl="4" w:tplc="72F24BE0">
      <w:start w:val="1"/>
      <w:numFmt w:val="bullet"/>
      <w:lvlText w:val="•"/>
      <w:lvlJc w:val="left"/>
      <w:pPr>
        <w:ind w:left="5298" w:hanging="336"/>
      </w:pPr>
      <w:rPr>
        <w:rFonts w:hint="default"/>
      </w:rPr>
    </w:lvl>
    <w:lvl w:ilvl="5" w:tplc="46C2E936">
      <w:start w:val="1"/>
      <w:numFmt w:val="bullet"/>
      <w:lvlText w:val="•"/>
      <w:lvlJc w:val="left"/>
      <w:pPr>
        <w:ind w:left="6277" w:hanging="336"/>
      </w:pPr>
      <w:rPr>
        <w:rFonts w:hint="default"/>
      </w:rPr>
    </w:lvl>
    <w:lvl w:ilvl="6" w:tplc="3E3CD5C6">
      <w:start w:val="1"/>
      <w:numFmt w:val="bullet"/>
      <w:lvlText w:val="•"/>
      <w:lvlJc w:val="left"/>
      <w:pPr>
        <w:ind w:left="7256" w:hanging="336"/>
      </w:pPr>
      <w:rPr>
        <w:rFonts w:hint="default"/>
      </w:rPr>
    </w:lvl>
    <w:lvl w:ilvl="7" w:tplc="A418C8B2">
      <w:start w:val="1"/>
      <w:numFmt w:val="bullet"/>
      <w:lvlText w:val="•"/>
      <w:lvlJc w:val="left"/>
      <w:pPr>
        <w:ind w:left="8235" w:hanging="336"/>
      </w:pPr>
      <w:rPr>
        <w:rFonts w:hint="default"/>
      </w:rPr>
    </w:lvl>
    <w:lvl w:ilvl="8" w:tplc="F87C3C94">
      <w:start w:val="1"/>
      <w:numFmt w:val="bullet"/>
      <w:lvlText w:val="•"/>
      <w:lvlJc w:val="left"/>
      <w:pPr>
        <w:ind w:left="9213" w:hanging="336"/>
      </w:pPr>
      <w:rPr>
        <w:rFonts w:hint="default"/>
      </w:rPr>
    </w:lvl>
  </w:abstractNum>
  <w:abstractNum w:abstractNumId="11" w15:restartNumberingAfterBreak="0">
    <w:nsid w:val="4FFB0FDA"/>
    <w:multiLevelType w:val="hybridMultilevel"/>
    <w:tmpl w:val="253A89C2"/>
    <w:lvl w:ilvl="0" w:tplc="0738389C">
      <w:start w:val="2"/>
      <w:numFmt w:val="decimal"/>
      <w:lvlText w:val="%1."/>
      <w:lvlJc w:val="left"/>
      <w:pPr>
        <w:ind w:left="21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24" w:hanging="360"/>
      </w:pPr>
    </w:lvl>
    <w:lvl w:ilvl="2" w:tplc="0C0A001B" w:tentative="1">
      <w:start w:val="1"/>
      <w:numFmt w:val="lowerRoman"/>
      <w:lvlText w:val="%3."/>
      <w:lvlJc w:val="right"/>
      <w:pPr>
        <w:ind w:left="3544" w:hanging="180"/>
      </w:pPr>
    </w:lvl>
    <w:lvl w:ilvl="3" w:tplc="0C0A000F" w:tentative="1">
      <w:start w:val="1"/>
      <w:numFmt w:val="decimal"/>
      <w:lvlText w:val="%4."/>
      <w:lvlJc w:val="left"/>
      <w:pPr>
        <w:ind w:left="4264" w:hanging="360"/>
      </w:pPr>
    </w:lvl>
    <w:lvl w:ilvl="4" w:tplc="0C0A0019" w:tentative="1">
      <w:start w:val="1"/>
      <w:numFmt w:val="lowerLetter"/>
      <w:lvlText w:val="%5."/>
      <w:lvlJc w:val="left"/>
      <w:pPr>
        <w:ind w:left="4984" w:hanging="360"/>
      </w:pPr>
    </w:lvl>
    <w:lvl w:ilvl="5" w:tplc="0C0A001B" w:tentative="1">
      <w:start w:val="1"/>
      <w:numFmt w:val="lowerRoman"/>
      <w:lvlText w:val="%6."/>
      <w:lvlJc w:val="right"/>
      <w:pPr>
        <w:ind w:left="5704" w:hanging="180"/>
      </w:pPr>
    </w:lvl>
    <w:lvl w:ilvl="6" w:tplc="0C0A000F" w:tentative="1">
      <w:start w:val="1"/>
      <w:numFmt w:val="decimal"/>
      <w:lvlText w:val="%7."/>
      <w:lvlJc w:val="left"/>
      <w:pPr>
        <w:ind w:left="6424" w:hanging="360"/>
      </w:pPr>
    </w:lvl>
    <w:lvl w:ilvl="7" w:tplc="0C0A0019" w:tentative="1">
      <w:start w:val="1"/>
      <w:numFmt w:val="lowerLetter"/>
      <w:lvlText w:val="%8."/>
      <w:lvlJc w:val="left"/>
      <w:pPr>
        <w:ind w:left="7144" w:hanging="360"/>
      </w:pPr>
    </w:lvl>
    <w:lvl w:ilvl="8" w:tplc="0C0A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12" w15:restartNumberingAfterBreak="0">
    <w:nsid w:val="515A349B"/>
    <w:multiLevelType w:val="hybridMultilevel"/>
    <w:tmpl w:val="DCE4A95A"/>
    <w:lvl w:ilvl="0" w:tplc="7842DBCC">
      <w:start w:val="1"/>
      <w:numFmt w:val="decimal"/>
      <w:lvlText w:val="%1."/>
      <w:lvlJc w:val="left"/>
      <w:pPr>
        <w:ind w:left="1384" w:hanging="473"/>
        <w:jc w:val="right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BBB6EAB6">
      <w:start w:val="1"/>
      <w:numFmt w:val="bullet"/>
      <w:lvlText w:val="•"/>
      <w:lvlJc w:val="left"/>
      <w:pPr>
        <w:ind w:left="2362" w:hanging="473"/>
      </w:pPr>
      <w:rPr>
        <w:rFonts w:hint="default"/>
      </w:rPr>
    </w:lvl>
    <w:lvl w:ilvl="2" w:tplc="07A48E82">
      <w:start w:val="1"/>
      <w:numFmt w:val="bullet"/>
      <w:lvlText w:val="•"/>
      <w:lvlJc w:val="left"/>
      <w:pPr>
        <w:ind w:left="3341" w:hanging="473"/>
      </w:pPr>
      <w:rPr>
        <w:rFonts w:hint="default"/>
      </w:rPr>
    </w:lvl>
    <w:lvl w:ilvl="3" w:tplc="B4FA5082">
      <w:start w:val="1"/>
      <w:numFmt w:val="bullet"/>
      <w:lvlText w:val="•"/>
      <w:lvlJc w:val="left"/>
      <w:pPr>
        <w:ind w:left="4320" w:hanging="473"/>
      </w:pPr>
      <w:rPr>
        <w:rFonts w:hint="default"/>
      </w:rPr>
    </w:lvl>
    <w:lvl w:ilvl="4" w:tplc="0B38B25A">
      <w:start w:val="1"/>
      <w:numFmt w:val="bullet"/>
      <w:lvlText w:val="•"/>
      <w:lvlJc w:val="left"/>
      <w:pPr>
        <w:ind w:left="5298" w:hanging="473"/>
      </w:pPr>
      <w:rPr>
        <w:rFonts w:hint="default"/>
      </w:rPr>
    </w:lvl>
    <w:lvl w:ilvl="5" w:tplc="CD1676E4">
      <w:start w:val="1"/>
      <w:numFmt w:val="bullet"/>
      <w:lvlText w:val="•"/>
      <w:lvlJc w:val="left"/>
      <w:pPr>
        <w:ind w:left="6277" w:hanging="473"/>
      </w:pPr>
      <w:rPr>
        <w:rFonts w:hint="default"/>
      </w:rPr>
    </w:lvl>
    <w:lvl w:ilvl="6" w:tplc="765643A6">
      <w:start w:val="1"/>
      <w:numFmt w:val="bullet"/>
      <w:lvlText w:val="•"/>
      <w:lvlJc w:val="left"/>
      <w:pPr>
        <w:ind w:left="7256" w:hanging="473"/>
      </w:pPr>
      <w:rPr>
        <w:rFonts w:hint="default"/>
      </w:rPr>
    </w:lvl>
    <w:lvl w:ilvl="7" w:tplc="94B8FAD0">
      <w:start w:val="1"/>
      <w:numFmt w:val="bullet"/>
      <w:lvlText w:val="•"/>
      <w:lvlJc w:val="left"/>
      <w:pPr>
        <w:ind w:left="8235" w:hanging="473"/>
      </w:pPr>
      <w:rPr>
        <w:rFonts w:hint="default"/>
      </w:rPr>
    </w:lvl>
    <w:lvl w:ilvl="8" w:tplc="84D0BE64">
      <w:start w:val="1"/>
      <w:numFmt w:val="bullet"/>
      <w:lvlText w:val="•"/>
      <w:lvlJc w:val="left"/>
      <w:pPr>
        <w:ind w:left="9213" w:hanging="473"/>
      </w:pPr>
      <w:rPr>
        <w:rFonts w:hint="default"/>
      </w:rPr>
    </w:lvl>
  </w:abstractNum>
  <w:abstractNum w:abstractNumId="13" w15:restartNumberingAfterBreak="0">
    <w:nsid w:val="5AF06E62"/>
    <w:multiLevelType w:val="hybridMultilevel"/>
    <w:tmpl w:val="DFDEE53A"/>
    <w:lvl w:ilvl="0" w:tplc="A2B0E488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4" w:hanging="360"/>
      </w:pPr>
    </w:lvl>
    <w:lvl w:ilvl="2" w:tplc="0C0A001B" w:tentative="1">
      <w:start w:val="1"/>
      <w:numFmt w:val="lowerRoman"/>
      <w:lvlText w:val="%3."/>
      <w:lvlJc w:val="right"/>
      <w:pPr>
        <w:ind w:left="3184" w:hanging="180"/>
      </w:pPr>
    </w:lvl>
    <w:lvl w:ilvl="3" w:tplc="0C0A000F" w:tentative="1">
      <w:start w:val="1"/>
      <w:numFmt w:val="decimal"/>
      <w:lvlText w:val="%4."/>
      <w:lvlJc w:val="left"/>
      <w:pPr>
        <w:ind w:left="3904" w:hanging="360"/>
      </w:pPr>
    </w:lvl>
    <w:lvl w:ilvl="4" w:tplc="0C0A0019" w:tentative="1">
      <w:start w:val="1"/>
      <w:numFmt w:val="lowerLetter"/>
      <w:lvlText w:val="%5."/>
      <w:lvlJc w:val="left"/>
      <w:pPr>
        <w:ind w:left="4624" w:hanging="360"/>
      </w:pPr>
    </w:lvl>
    <w:lvl w:ilvl="5" w:tplc="0C0A001B" w:tentative="1">
      <w:start w:val="1"/>
      <w:numFmt w:val="lowerRoman"/>
      <w:lvlText w:val="%6."/>
      <w:lvlJc w:val="right"/>
      <w:pPr>
        <w:ind w:left="5344" w:hanging="180"/>
      </w:pPr>
    </w:lvl>
    <w:lvl w:ilvl="6" w:tplc="0C0A000F" w:tentative="1">
      <w:start w:val="1"/>
      <w:numFmt w:val="decimal"/>
      <w:lvlText w:val="%7."/>
      <w:lvlJc w:val="left"/>
      <w:pPr>
        <w:ind w:left="6064" w:hanging="360"/>
      </w:pPr>
    </w:lvl>
    <w:lvl w:ilvl="7" w:tplc="0C0A0019" w:tentative="1">
      <w:start w:val="1"/>
      <w:numFmt w:val="lowerLetter"/>
      <w:lvlText w:val="%8."/>
      <w:lvlJc w:val="left"/>
      <w:pPr>
        <w:ind w:left="6784" w:hanging="360"/>
      </w:pPr>
    </w:lvl>
    <w:lvl w:ilvl="8" w:tplc="0C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4" w15:restartNumberingAfterBreak="0">
    <w:nsid w:val="5C840964"/>
    <w:multiLevelType w:val="hybridMultilevel"/>
    <w:tmpl w:val="CA50130C"/>
    <w:lvl w:ilvl="0" w:tplc="0D7CA7D0">
      <w:start w:val="1"/>
      <w:numFmt w:val="lowerLetter"/>
      <w:lvlText w:val="%1)"/>
      <w:lvlJc w:val="left"/>
      <w:pPr>
        <w:ind w:left="2233" w:hanging="360"/>
      </w:pPr>
      <w:rPr>
        <w:rFonts w:ascii="Arial" w:eastAsia="Arial" w:hAnsi="Arial" w:hint="default"/>
        <w:spacing w:val="-1"/>
        <w:w w:val="98"/>
        <w:sz w:val="24"/>
        <w:szCs w:val="24"/>
      </w:rPr>
    </w:lvl>
    <w:lvl w:ilvl="1" w:tplc="5914DEC4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2" w:tplc="9B8231E8">
      <w:start w:val="1"/>
      <w:numFmt w:val="bullet"/>
      <w:lvlText w:val="•"/>
      <w:lvlJc w:val="left"/>
      <w:pPr>
        <w:ind w:left="4021" w:hanging="360"/>
      </w:pPr>
      <w:rPr>
        <w:rFonts w:hint="default"/>
      </w:rPr>
    </w:lvl>
    <w:lvl w:ilvl="3" w:tplc="07F0F162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4" w:tplc="FD1A71EA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  <w:lvl w:ilvl="5" w:tplc="B59E016A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6" w:tplc="B8BED12C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  <w:lvl w:ilvl="7" w:tplc="3EFCAC48">
      <w:start w:val="1"/>
      <w:numFmt w:val="bullet"/>
      <w:lvlText w:val="•"/>
      <w:lvlJc w:val="left"/>
      <w:pPr>
        <w:ind w:left="8489" w:hanging="360"/>
      </w:pPr>
      <w:rPr>
        <w:rFonts w:hint="default"/>
      </w:rPr>
    </w:lvl>
    <w:lvl w:ilvl="8" w:tplc="EFB22188">
      <w:start w:val="1"/>
      <w:numFmt w:val="bullet"/>
      <w:lvlText w:val="•"/>
      <w:lvlJc w:val="left"/>
      <w:pPr>
        <w:ind w:left="9383" w:hanging="360"/>
      </w:pPr>
      <w:rPr>
        <w:rFonts w:hint="default"/>
      </w:rPr>
    </w:lvl>
  </w:abstractNum>
  <w:abstractNum w:abstractNumId="15" w15:restartNumberingAfterBreak="0">
    <w:nsid w:val="5EE95647"/>
    <w:multiLevelType w:val="hybridMultilevel"/>
    <w:tmpl w:val="69AA3008"/>
    <w:lvl w:ilvl="0" w:tplc="2F261762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61595FA7"/>
    <w:multiLevelType w:val="hybridMultilevel"/>
    <w:tmpl w:val="877E6A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534D7"/>
    <w:multiLevelType w:val="hybridMultilevel"/>
    <w:tmpl w:val="45728FB8"/>
    <w:lvl w:ilvl="0" w:tplc="0CB49F7E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8" w15:restartNumberingAfterBreak="0">
    <w:nsid w:val="6507019D"/>
    <w:multiLevelType w:val="hybridMultilevel"/>
    <w:tmpl w:val="87FE9448"/>
    <w:lvl w:ilvl="0" w:tplc="2814CE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CA41E7"/>
    <w:multiLevelType w:val="hybridMultilevel"/>
    <w:tmpl w:val="1E1EC2D8"/>
    <w:lvl w:ilvl="0" w:tplc="5EBCB710">
      <w:start w:val="1"/>
      <w:numFmt w:val="decimal"/>
      <w:lvlText w:val="%1."/>
      <w:lvlJc w:val="left"/>
      <w:pPr>
        <w:ind w:left="1384" w:hanging="324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939442CE">
      <w:start w:val="1"/>
      <w:numFmt w:val="bullet"/>
      <w:lvlText w:val="•"/>
      <w:lvlJc w:val="left"/>
      <w:pPr>
        <w:ind w:left="2362" w:hanging="324"/>
      </w:pPr>
      <w:rPr>
        <w:rFonts w:hint="default"/>
      </w:rPr>
    </w:lvl>
    <w:lvl w:ilvl="2" w:tplc="320AF076">
      <w:start w:val="1"/>
      <w:numFmt w:val="bullet"/>
      <w:lvlText w:val="•"/>
      <w:lvlJc w:val="left"/>
      <w:pPr>
        <w:ind w:left="3341" w:hanging="324"/>
      </w:pPr>
      <w:rPr>
        <w:rFonts w:hint="default"/>
      </w:rPr>
    </w:lvl>
    <w:lvl w:ilvl="3" w:tplc="7BBC3D22">
      <w:start w:val="1"/>
      <w:numFmt w:val="bullet"/>
      <w:lvlText w:val="•"/>
      <w:lvlJc w:val="left"/>
      <w:pPr>
        <w:ind w:left="4320" w:hanging="324"/>
      </w:pPr>
      <w:rPr>
        <w:rFonts w:hint="default"/>
      </w:rPr>
    </w:lvl>
    <w:lvl w:ilvl="4" w:tplc="A84E6C68">
      <w:start w:val="1"/>
      <w:numFmt w:val="bullet"/>
      <w:lvlText w:val="•"/>
      <w:lvlJc w:val="left"/>
      <w:pPr>
        <w:ind w:left="5298" w:hanging="324"/>
      </w:pPr>
      <w:rPr>
        <w:rFonts w:hint="default"/>
      </w:rPr>
    </w:lvl>
    <w:lvl w:ilvl="5" w:tplc="5502AB1E">
      <w:start w:val="1"/>
      <w:numFmt w:val="bullet"/>
      <w:lvlText w:val="•"/>
      <w:lvlJc w:val="left"/>
      <w:pPr>
        <w:ind w:left="6277" w:hanging="324"/>
      </w:pPr>
      <w:rPr>
        <w:rFonts w:hint="default"/>
      </w:rPr>
    </w:lvl>
    <w:lvl w:ilvl="6" w:tplc="4F62DC34">
      <w:start w:val="1"/>
      <w:numFmt w:val="bullet"/>
      <w:lvlText w:val="•"/>
      <w:lvlJc w:val="left"/>
      <w:pPr>
        <w:ind w:left="7256" w:hanging="324"/>
      </w:pPr>
      <w:rPr>
        <w:rFonts w:hint="default"/>
      </w:rPr>
    </w:lvl>
    <w:lvl w:ilvl="7" w:tplc="79042D26">
      <w:start w:val="1"/>
      <w:numFmt w:val="bullet"/>
      <w:lvlText w:val="•"/>
      <w:lvlJc w:val="left"/>
      <w:pPr>
        <w:ind w:left="8235" w:hanging="324"/>
      </w:pPr>
      <w:rPr>
        <w:rFonts w:hint="default"/>
      </w:rPr>
    </w:lvl>
    <w:lvl w:ilvl="8" w:tplc="5D66AF74">
      <w:start w:val="1"/>
      <w:numFmt w:val="bullet"/>
      <w:lvlText w:val="•"/>
      <w:lvlJc w:val="left"/>
      <w:pPr>
        <w:ind w:left="9213" w:hanging="324"/>
      </w:pPr>
      <w:rPr>
        <w:rFonts w:hint="default"/>
      </w:rPr>
    </w:lvl>
  </w:abstractNum>
  <w:abstractNum w:abstractNumId="20" w15:restartNumberingAfterBreak="0">
    <w:nsid w:val="6F636886"/>
    <w:multiLevelType w:val="hybridMultilevel"/>
    <w:tmpl w:val="34400128"/>
    <w:lvl w:ilvl="0" w:tplc="BCDA7B7E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1" w15:restartNumberingAfterBreak="0">
    <w:nsid w:val="72156A87"/>
    <w:multiLevelType w:val="hybridMultilevel"/>
    <w:tmpl w:val="218C4E26"/>
    <w:lvl w:ilvl="0" w:tplc="86887F4C">
      <w:start w:val="1"/>
      <w:numFmt w:val="lowerLetter"/>
      <w:lvlText w:val="%1)"/>
      <w:lvlJc w:val="left"/>
      <w:pPr>
        <w:ind w:left="2375" w:hanging="492"/>
      </w:pPr>
      <w:rPr>
        <w:rFonts w:ascii="Arial" w:eastAsia="Arial" w:hAnsi="Arial" w:hint="default"/>
        <w:spacing w:val="-1"/>
        <w:w w:val="98"/>
        <w:sz w:val="24"/>
        <w:szCs w:val="24"/>
      </w:rPr>
    </w:lvl>
    <w:lvl w:ilvl="1" w:tplc="2CBED3CC">
      <w:start w:val="1"/>
      <w:numFmt w:val="bullet"/>
      <w:lvlText w:val="•"/>
      <w:lvlJc w:val="left"/>
      <w:pPr>
        <w:ind w:left="3254" w:hanging="492"/>
      </w:pPr>
      <w:rPr>
        <w:rFonts w:hint="default"/>
      </w:rPr>
    </w:lvl>
    <w:lvl w:ilvl="2" w:tplc="EFB47A9A">
      <w:start w:val="1"/>
      <w:numFmt w:val="bullet"/>
      <w:lvlText w:val="•"/>
      <w:lvlJc w:val="left"/>
      <w:pPr>
        <w:ind w:left="4134" w:hanging="492"/>
      </w:pPr>
      <w:rPr>
        <w:rFonts w:hint="default"/>
      </w:rPr>
    </w:lvl>
    <w:lvl w:ilvl="3" w:tplc="E624A56C">
      <w:start w:val="1"/>
      <w:numFmt w:val="bullet"/>
      <w:lvlText w:val="•"/>
      <w:lvlJc w:val="left"/>
      <w:pPr>
        <w:ind w:left="5014" w:hanging="492"/>
      </w:pPr>
      <w:rPr>
        <w:rFonts w:hint="default"/>
      </w:rPr>
    </w:lvl>
    <w:lvl w:ilvl="4" w:tplc="C7BE54F0">
      <w:start w:val="1"/>
      <w:numFmt w:val="bullet"/>
      <w:lvlText w:val="•"/>
      <w:lvlJc w:val="left"/>
      <w:pPr>
        <w:ind w:left="5893" w:hanging="492"/>
      </w:pPr>
      <w:rPr>
        <w:rFonts w:hint="default"/>
      </w:rPr>
    </w:lvl>
    <w:lvl w:ilvl="5" w:tplc="D954E42A">
      <w:start w:val="1"/>
      <w:numFmt w:val="bullet"/>
      <w:lvlText w:val="•"/>
      <w:lvlJc w:val="left"/>
      <w:pPr>
        <w:ind w:left="6773" w:hanging="492"/>
      </w:pPr>
      <w:rPr>
        <w:rFonts w:hint="default"/>
      </w:rPr>
    </w:lvl>
    <w:lvl w:ilvl="6" w:tplc="D3260BF4">
      <w:start w:val="1"/>
      <w:numFmt w:val="bullet"/>
      <w:lvlText w:val="•"/>
      <w:lvlJc w:val="left"/>
      <w:pPr>
        <w:ind w:left="7652" w:hanging="492"/>
      </w:pPr>
      <w:rPr>
        <w:rFonts w:hint="default"/>
      </w:rPr>
    </w:lvl>
    <w:lvl w:ilvl="7" w:tplc="EFE4C46C">
      <w:start w:val="1"/>
      <w:numFmt w:val="bullet"/>
      <w:lvlText w:val="•"/>
      <w:lvlJc w:val="left"/>
      <w:pPr>
        <w:ind w:left="8532" w:hanging="492"/>
      </w:pPr>
      <w:rPr>
        <w:rFonts w:hint="default"/>
      </w:rPr>
    </w:lvl>
    <w:lvl w:ilvl="8" w:tplc="1F068B30">
      <w:start w:val="1"/>
      <w:numFmt w:val="bullet"/>
      <w:lvlText w:val="•"/>
      <w:lvlJc w:val="left"/>
      <w:pPr>
        <w:ind w:left="9412" w:hanging="492"/>
      </w:pPr>
      <w:rPr>
        <w:rFonts w:hint="default"/>
      </w:rPr>
    </w:lvl>
  </w:abstractNum>
  <w:abstractNum w:abstractNumId="22" w15:restartNumberingAfterBreak="0">
    <w:nsid w:val="737D6179"/>
    <w:multiLevelType w:val="hybridMultilevel"/>
    <w:tmpl w:val="16D2F518"/>
    <w:lvl w:ilvl="0" w:tplc="B53425B6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3" w15:restartNumberingAfterBreak="0">
    <w:nsid w:val="750F1C3F"/>
    <w:multiLevelType w:val="hybridMultilevel"/>
    <w:tmpl w:val="FFE8FB00"/>
    <w:lvl w:ilvl="0" w:tplc="0C0A000F">
      <w:start w:val="1"/>
      <w:numFmt w:val="decimal"/>
      <w:lvlText w:val="%1."/>
      <w:lvlJc w:val="left"/>
      <w:pPr>
        <w:ind w:left="2112" w:hanging="336"/>
      </w:pPr>
      <w:rPr>
        <w:spacing w:val="-3"/>
        <w:w w:val="98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3090" w:hanging="33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069" w:hanging="33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048" w:hanging="33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6026" w:hanging="33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005" w:hanging="33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984" w:hanging="33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963" w:hanging="33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941" w:hanging="336"/>
      </w:pPr>
      <w:rPr>
        <w:rFonts w:hint="default"/>
      </w:rPr>
    </w:lvl>
  </w:abstractNum>
  <w:abstractNum w:abstractNumId="24" w15:restartNumberingAfterBreak="0">
    <w:nsid w:val="77C34FD3"/>
    <w:multiLevelType w:val="hybridMultilevel"/>
    <w:tmpl w:val="A01A807A"/>
    <w:lvl w:ilvl="0" w:tplc="2E8ABCA8">
      <w:start w:val="1"/>
      <w:numFmt w:val="decimal"/>
      <w:lvlText w:val="%1."/>
      <w:lvlJc w:val="left"/>
      <w:pPr>
        <w:ind w:left="1384" w:hanging="324"/>
      </w:pPr>
      <w:rPr>
        <w:rFonts w:ascii="Arial" w:eastAsia="Arial" w:hAnsi="Arial" w:cstheme="minorBidi"/>
        <w:spacing w:val="-3"/>
        <w:w w:val="98"/>
        <w:sz w:val="24"/>
        <w:szCs w:val="24"/>
      </w:rPr>
    </w:lvl>
    <w:lvl w:ilvl="1" w:tplc="060C6092">
      <w:start w:val="1"/>
      <w:numFmt w:val="bullet"/>
      <w:lvlText w:val="•"/>
      <w:lvlJc w:val="left"/>
      <w:pPr>
        <w:ind w:left="2362" w:hanging="324"/>
      </w:pPr>
      <w:rPr>
        <w:rFonts w:hint="default"/>
      </w:rPr>
    </w:lvl>
    <w:lvl w:ilvl="2" w:tplc="2182C99A">
      <w:start w:val="1"/>
      <w:numFmt w:val="bullet"/>
      <w:lvlText w:val="•"/>
      <w:lvlJc w:val="left"/>
      <w:pPr>
        <w:ind w:left="3341" w:hanging="324"/>
      </w:pPr>
      <w:rPr>
        <w:rFonts w:hint="default"/>
      </w:rPr>
    </w:lvl>
    <w:lvl w:ilvl="3" w:tplc="C3622022">
      <w:start w:val="1"/>
      <w:numFmt w:val="bullet"/>
      <w:lvlText w:val="•"/>
      <w:lvlJc w:val="left"/>
      <w:pPr>
        <w:ind w:left="4320" w:hanging="324"/>
      </w:pPr>
      <w:rPr>
        <w:rFonts w:hint="default"/>
      </w:rPr>
    </w:lvl>
    <w:lvl w:ilvl="4" w:tplc="37B461EE">
      <w:start w:val="1"/>
      <w:numFmt w:val="bullet"/>
      <w:lvlText w:val="•"/>
      <w:lvlJc w:val="left"/>
      <w:pPr>
        <w:ind w:left="5298" w:hanging="324"/>
      </w:pPr>
      <w:rPr>
        <w:rFonts w:hint="default"/>
      </w:rPr>
    </w:lvl>
    <w:lvl w:ilvl="5" w:tplc="486A9F6E">
      <w:start w:val="1"/>
      <w:numFmt w:val="bullet"/>
      <w:lvlText w:val="•"/>
      <w:lvlJc w:val="left"/>
      <w:pPr>
        <w:ind w:left="6277" w:hanging="324"/>
      </w:pPr>
      <w:rPr>
        <w:rFonts w:hint="default"/>
      </w:rPr>
    </w:lvl>
    <w:lvl w:ilvl="6" w:tplc="D68656AA">
      <w:start w:val="1"/>
      <w:numFmt w:val="bullet"/>
      <w:lvlText w:val="•"/>
      <w:lvlJc w:val="left"/>
      <w:pPr>
        <w:ind w:left="7256" w:hanging="324"/>
      </w:pPr>
      <w:rPr>
        <w:rFonts w:hint="default"/>
      </w:rPr>
    </w:lvl>
    <w:lvl w:ilvl="7" w:tplc="231EA30E">
      <w:start w:val="1"/>
      <w:numFmt w:val="bullet"/>
      <w:lvlText w:val="•"/>
      <w:lvlJc w:val="left"/>
      <w:pPr>
        <w:ind w:left="8235" w:hanging="324"/>
      </w:pPr>
      <w:rPr>
        <w:rFonts w:hint="default"/>
      </w:rPr>
    </w:lvl>
    <w:lvl w:ilvl="8" w:tplc="FA58C110">
      <w:start w:val="1"/>
      <w:numFmt w:val="bullet"/>
      <w:lvlText w:val="•"/>
      <w:lvlJc w:val="left"/>
      <w:pPr>
        <w:ind w:left="9213" w:hanging="324"/>
      </w:pPr>
      <w:rPr>
        <w:rFonts w:hint="default"/>
      </w:rPr>
    </w:lvl>
  </w:abstractNum>
  <w:abstractNum w:abstractNumId="25" w15:restartNumberingAfterBreak="0">
    <w:nsid w:val="7DE520F7"/>
    <w:multiLevelType w:val="hybridMultilevel"/>
    <w:tmpl w:val="FCD04900"/>
    <w:lvl w:ilvl="0" w:tplc="05200E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E363799"/>
    <w:multiLevelType w:val="hybridMultilevel"/>
    <w:tmpl w:val="64E40702"/>
    <w:lvl w:ilvl="0" w:tplc="6114921A">
      <w:start w:val="1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63" w:hanging="360"/>
      </w:pPr>
    </w:lvl>
    <w:lvl w:ilvl="2" w:tplc="0C0A001B" w:tentative="1">
      <w:start w:val="1"/>
      <w:numFmt w:val="lowerRoman"/>
      <w:lvlText w:val="%3."/>
      <w:lvlJc w:val="right"/>
      <w:pPr>
        <w:ind w:left="3183" w:hanging="180"/>
      </w:pPr>
    </w:lvl>
    <w:lvl w:ilvl="3" w:tplc="0C0A000F" w:tentative="1">
      <w:start w:val="1"/>
      <w:numFmt w:val="decimal"/>
      <w:lvlText w:val="%4."/>
      <w:lvlJc w:val="left"/>
      <w:pPr>
        <w:ind w:left="3903" w:hanging="360"/>
      </w:pPr>
    </w:lvl>
    <w:lvl w:ilvl="4" w:tplc="0C0A0019" w:tentative="1">
      <w:start w:val="1"/>
      <w:numFmt w:val="lowerLetter"/>
      <w:lvlText w:val="%5."/>
      <w:lvlJc w:val="left"/>
      <w:pPr>
        <w:ind w:left="4623" w:hanging="360"/>
      </w:pPr>
    </w:lvl>
    <w:lvl w:ilvl="5" w:tplc="0C0A001B" w:tentative="1">
      <w:start w:val="1"/>
      <w:numFmt w:val="lowerRoman"/>
      <w:lvlText w:val="%6."/>
      <w:lvlJc w:val="right"/>
      <w:pPr>
        <w:ind w:left="5343" w:hanging="180"/>
      </w:pPr>
    </w:lvl>
    <w:lvl w:ilvl="6" w:tplc="0C0A000F" w:tentative="1">
      <w:start w:val="1"/>
      <w:numFmt w:val="decimal"/>
      <w:lvlText w:val="%7."/>
      <w:lvlJc w:val="left"/>
      <w:pPr>
        <w:ind w:left="6063" w:hanging="360"/>
      </w:pPr>
    </w:lvl>
    <w:lvl w:ilvl="7" w:tplc="0C0A0019" w:tentative="1">
      <w:start w:val="1"/>
      <w:numFmt w:val="lowerLetter"/>
      <w:lvlText w:val="%8."/>
      <w:lvlJc w:val="left"/>
      <w:pPr>
        <w:ind w:left="6783" w:hanging="360"/>
      </w:pPr>
    </w:lvl>
    <w:lvl w:ilvl="8" w:tplc="0C0A001B" w:tentative="1">
      <w:start w:val="1"/>
      <w:numFmt w:val="lowerRoman"/>
      <w:lvlText w:val="%9."/>
      <w:lvlJc w:val="right"/>
      <w:pPr>
        <w:ind w:left="7503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21"/>
  </w:num>
  <w:num w:numId="5">
    <w:abstractNumId w:val="14"/>
  </w:num>
  <w:num w:numId="6">
    <w:abstractNumId w:val="19"/>
  </w:num>
  <w:num w:numId="7">
    <w:abstractNumId w:val="10"/>
  </w:num>
  <w:num w:numId="8">
    <w:abstractNumId w:val="6"/>
  </w:num>
  <w:num w:numId="9">
    <w:abstractNumId w:val="23"/>
  </w:num>
  <w:num w:numId="10">
    <w:abstractNumId w:val="8"/>
  </w:num>
  <w:num w:numId="11">
    <w:abstractNumId w:val="13"/>
  </w:num>
  <w:num w:numId="12">
    <w:abstractNumId w:val="11"/>
  </w:num>
  <w:num w:numId="13">
    <w:abstractNumId w:val="2"/>
  </w:num>
  <w:num w:numId="14">
    <w:abstractNumId w:val="18"/>
  </w:num>
  <w:num w:numId="15">
    <w:abstractNumId w:val="9"/>
  </w:num>
  <w:num w:numId="16">
    <w:abstractNumId w:val="22"/>
  </w:num>
  <w:num w:numId="17">
    <w:abstractNumId w:val="17"/>
  </w:num>
  <w:num w:numId="18">
    <w:abstractNumId w:val="20"/>
  </w:num>
  <w:num w:numId="19">
    <w:abstractNumId w:val="0"/>
  </w:num>
  <w:num w:numId="20">
    <w:abstractNumId w:val="26"/>
  </w:num>
  <w:num w:numId="21">
    <w:abstractNumId w:val="3"/>
  </w:num>
  <w:num w:numId="22">
    <w:abstractNumId w:val="1"/>
  </w:num>
  <w:num w:numId="23">
    <w:abstractNumId w:val="15"/>
  </w:num>
  <w:num w:numId="24">
    <w:abstractNumId w:val="16"/>
  </w:num>
  <w:num w:numId="25">
    <w:abstractNumId w:val="4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01"/>
    <w:rsid w:val="00047D79"/>
    <w:rsid w:val="00061070"/>
    <w:rsid w:val="000A6CBE"/>
    <w:rsid w:val="000B4103"/>
    <w:rsid w:val="001002AE"/>
    <w:rsid w:val="0013104E"/>
    <w:rsid w:val="001353E8"/>
    <w:rsid w:val="00182EA5"/>
    <w:rsid w:val="0019746C"/>
    <w:rsid w:val="001A6B61"/>
    <w:rsid w:val="001F6198"/>
    <w:rsid w:val="0020548E"/>
    <w:rsid w:val="00235B81"/>
    <w:rsid w:val="00244494"/>
    <w:rsid w:val="002C71E3"/>
    <w:rsid w:val="0033118A"/>
    <w:rsid w:val="00396E01"/>
    <w:rsid w:val="003C26F0"/>
    <w:rsid w:val="004447DA"/>
    <w:rsid w:val="004535EE"/>
    <w:rsid w:val="004E7DEE"/>
    <w:rsid w:val="0051612D"/>
    <w:rsid w:val="0052267E"/>
    <w:rsid w:val="005271AF"/>
    <w:rsid w:val="00546BB5"/>
    <w:rsid w:val="005B0C3E"/>
    <w:rsid w:val="00681F44"/>
    <w:rsid w:val="006E3224"/>
    <w:rsid w:val="007150C1"/>
    <w:rsid w:val="00734CEB"/>
    <w:rsid w:val="00752411"/>
    <w:rsid w:val="00805E6D"/>
    <w:rsid w:val="008B55BB"/>
    <w:rsid w:val="008E3810"/>
    <w:rsid w:val="00974B11"/>
    <w:rsid w:val="009D632B"/>
    <w:rsid w:val="00A01ACF"/>
    <w:rsid w:val="00A441B7"/>
    <w:rsid w:val="00A67F39"/>
    <w:rsid w:val="00B553E0"/>
    <w:rsid w:val="00BA2E45"/>
    <w:rsid w:val="00C44004"/>
    <w:rsid w:val="00C50266"/>
    <w:rsid w:val="00CD0F57"/>
    <w:rsid w:val="00D0196C"/>
    <w:rsid w:val="00D13746"/>
    <w:rsid w:val="00D848D3"/>
    <w:rsid w:val="00D9783A"/>
    <w:rsid w:val="00DB159C"/>
    <w:rsid w:val="00E01E5D"/>
    <w:rsid w:val="00E51740"/>
    <w:rsid w:val="00ED1BB0"/>
    <w:rsid w:val="00F11E8F"/>
    <w:rsid w:val="00F217D2"/>
    <w:rsid w:val="00F57B54"/>
    <w:rsid w:val="00F64701"/>
    <w:rsid w:val="00F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1612D"/>
    <w:pPr>
      <w:widowControl w:val="0"/>
      <w:spacing w:after="0" w:line="240" w:lineRule="auto"/>
      <w:ind w:left="18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1612D"/>
    <w:rPr>
      <w:rFonts w:ascii="Arial" w:eastAsia="Arial" w:hAnsi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61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1612D"/>
    <w:pPr>
      <w:widowControl w:val="0"/>
      <w:spacing w:after="0" w:line="240" w:lineRule="auto"/>
      <w:ind w:left="1384" w:firstLine="705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12D"/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  <w:rsid w:val="0051612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1612D"/>
    <w:pPr>
      <w:widowControl w:val="0"/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16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612D"/>
    <w:pPr>
      <w:widowControl w:val="0"/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61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1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12D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f03l\AppData\Local\Temp\59c17b7b-1664-4ddd-87a6-7b4597285ff5_114706-03%20Consejer&#237;a%20de%20Presidencia,%20Portavoc&#237;a,%20Acci&#243;n%20Exterior%20y%20Emergencias%20(6)%20(1).zip.ff5\CPPAEE%20-%20CONSEJER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bab14156-fcf3-44e2-9c4b-c33f1f92d41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c9c8636-0486-4c9b-b75c-7b805ddaaf6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DDE30F-E87C-4E42-87D4-FBF645F5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CPPAEE - CONSEJERÍA.dotx</Template>
  <TotalTime>0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2025-05-07T09:02:00Z</dcterms:created>
  <dcterms:modified xsi:type="dcterms:W3CDTF">2025-05-07T09:02:00Z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